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D7" w:rsidRPr="001046F6" w:rsidRDefault="00FF5FD7" w:rsidP="0010155E">
      <w:pPr>
        <w:spacing w:before="156"/>
        <w:jc w:val="center"/>
        <w:rPr>
          <w:b/>
          <w:color w:val="002060"/>
          <w:sz w:val="32"/>
        </w:rPr>
      </w:pPr>
      <w:r w:rsidRPr="001046F6">
        <w:rPr>
          <w:b/>
          <w:color w:val="002060"/>
          <w:sz w:val="32"/>
        </w:rPr>
        <w:t>ATOMIC ENERGY CENTRAL SCHOOL, KAIGA</w:t>
      </w:r>
    </w:p>
    <w:p w:rsidR="00FF5FD7" w:rsidRDefault="00FF5FD7" w:rsidP="0010155E">
      <w:pPr>
        <w:spacing w:before="156"/>
        <w:ind w:left="1202"/>
        <w:jc w:val="center"/>
        <w:rPr>
          <w:rFonts w:cs="Times New Roman"/>
          <w:b/>
          <w:color w:val="231F20"/>
          <w:sz w:val="24"/>
        </w:rPr>
      </w:pPr>
      <w:r w:rsidRPr="00FF5FD7">
        <w:rPr>
          <w:rFonts w:cs="Times New Roman"/>
          <w:b/>
          <w:color w:val="231F20"/>
          <w:sz w:val="24"/>
        </w:rPr>
        <w:t>Distance Learning – 2020-21</w:t>
      </w:r>
    </w:p>
    <w:p w:rsidR="00F274D3" w:rsidRDefault="00F274D3" w:rsidP="00F274D3">
      <w:pPr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Name of the Teacher: N.Paranjothi PGT (SS) Commerce </w:t>
      </w:r>
    </w:p>
    <w:p w:rsidR="00F274D3" w:rsidRDefault="00F274D3" w:rsidP="00F274D3">
      <w:pPr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                  </w:t>
      </w:r>
      <w:r w:rsidR="001046F6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  </w:t>
      </w:r>
      <w:r w:rsidRPr="0010155E">
        <w:rPr>
          <w:b/>
          <w:color w:val="FF0000"/>
          <w:sz w:val="40"/>
          <w:szCs w:val="40"/>
        </w:rPr>
        <w:t>Worksheet</w:t>
      </w:r>
      <w:r>
        <w:rPr>
          <w:b/>
          <w:bCs/>
          <w:sz w:val="32"/>
          <w:szCs w:val="32"/>
          <w:lang w:val="en-IN"/>
        </w:rPr>
        <w:t xml:space="preserve"> </w:t>
      </w:r>
    </w:p>
    <w:p w:rsidR="0010155E" w:rsidRPr="00F274D3" w:rsidRDefault="00F274D3" w:rsidP="00F274D3">
      <w:pPr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                              </w:t>
      </w:r>
      <w:r w:rsidR="00472379" w:rsidRPr="0010155E">
        <w:rPr>
          <w:b/>
          <w:color w:val="231F20"/>
          <w:sz w:val="28"/>
          <w:szCs w:val="28"/>
        </w:rPr>
        <w:t>Class: 11th</w:t>
      </w:r>
    </w:p>
    <w:p w:rsidR="0010155E" w:rsidRPr="00B36CB1" w:rsidRDefault="00FF5FD7" w:rsidP="0010155E">
      <w:pPr>
        <w:spacing w:before="156"/>
        <w:jc w:val="center"/>
        <w:rPr>
          <w:b/>
          <w:color w:val="00B0F0"/>
          <w:sz w:val="28"/>
          <w:szCs w:val="28"/>
        </w:rPr>
      </w:pPr>
      <w:r w:rsidRPr="0010155E">
        <w:rPr>
          <w:b/>
          <w:color w:val="231F20"/>
          <w:sz w:val="28"/>
          <w:szCs w:val="28"/>
        </w:rPr>
        <w:t xml:space="preserve">Sub: </w:t>
      </w:r>
      <w:r w:rsidRPr="00B36CB1">
        <w:rPr>
          <w:b/>
          <w:color w:val="00B0F0"/>
          <w:sz w:val="28"/>
          <w:szCs w:val="28"/>
        </w:rPr>
        <w:t>Business Studies</w:t>
      </w:r>
    </w:p>
    <w:p w:rsidR="00FF5FD7" w:rsidRPr="00B36CB1" w:rsidRDefault="00FF5FD7" w:rsidP="0010155E">
      <w:pPr>
        <w:spacing w:before="156"/>
        <w:jc w:val="center"/>
        <w:rPr>
          <w:b/>
          <w:color w:val="7030A0"/>
          <w:sz w:val="28"/>
          <w:szCs w:val="28"/>
        </w:rPr>
      </w:pPr>
      <w:r w:rsidRPr="00B36CB1">
        <w:rPr>
          <w:b/>
          <w:color w:val="7030A0"/>
          <w:sz w:val="28"/>
          <w:szCs w:val="28"/>
        </w:rPr>
        <w:t xml:space="preserve">Chapter: Public, Private </w:t>
      </w:r>
      <w:r w:rsidR="00A62A0C" w:rsidRPr="00B36CB1">
        <w:rPr>
          <w:b/>
          <w:color w:val="7030A0"/>
          <w:sz w:val="28"/>
          <w:szCs w:val="28"/>
        </w:rPr>
        <w:t>and</w:t>
      </w:r>
      <w:r w:rsidRPr="00B36CB1">
        <w:rPr>
          <w:b/>
          <w:color w:val="7030A0"/>
          <w:sz w:val="28"/>
          <w:szCs w:val="28"/>
        </w:rPr>
        <w:t xml:space="preserve"> Global Enterprises</w:t>
      </w:r>
    </w:p>
    <w:p w:rsidR="00FF5FD7" w:rsidRPr="00254C31" w:rsidRDefault="00254C31" w:rsidP="00254C31">
      <w:pPr>
        <w:spacing w:before="156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I. </w:t>
      </w:r>
      <w:proofErr w:type="gramStart"/>
      <w:r w:rsidR="00EC3BC6">
        <w:rPr>
          <w:b/>
          <w:bCs/>
          <w:color w:val="231F20"/>
          <w:sz w:val="28"/>
          <w:szCs w:val="28"/>
        </w:rPr>
        <w:t>T</w:t>
      </w:r>
      <w:r w:rsidR="00EC3BC6" w:rsidRPr="00254C31">
        <w:rPr>
          <w:b/>
          <w:bCs/>
          <w:color w:val="231F20"/>
          <w:sz w:val="28"/>
          <w:szCs w:val="28"/>
        </w:rPr>
        <w:t>he</w:t>
      </w:r>
      <w:proofErr w:type="gramEnd"/>
      <w:r w:rsidRPr="00254C31">
        <w:rPr>
          <w:b/>
          <w:bCs/>
          <w:color w:val="231F20"/>
          <w:sz w:val="28"/>
          <w:szCs w:val="28"/>
        </w:rPr>
        <w:t xml:space="preserve"> following are </w:t>
      </w:r>
      <w:r w:rsidR="00B36CB1" w:rsidRPr="00254C31">
        <w:rPr>
          <w:b/>
          <w:bCs/>
          <w:color w:val="231F20"/>
          <w:sz w:val="28"/>
          <w:szCs w:val="28"/>
        </w:rPr>
        <w:t>multiple</w:t>
      </w:r>
      <w:r w:rsidR="00A422D2" w:rsidRPr="00254C31">
        <w:rPr>
          <w:b/>
          <w:bCs/>
          <w:color w:val="231F20"/>
          <w:sz w:val="28"/>
          <w:szCs w:val="28"/>
        </w:rPr>
        <w:t xml:space="preserve"> choice </w:t>
      </w:r>
      <w:r w:rsidR="00B36CB1" w:rsidRPr="00254C31">
        <w:rPr>
          <w:b/>
          <w:bCs/>
          <w:color w:val="231F20"/>
          <w:sz w:val="28"/>
          <w:szCs w:val="28"/>
        </w:rPr>
        <w:t>questions</w:t>
      </w:r>
      <w:r w:rsidR="00B36CB1">
        <w:rPr>
          <w:b/>
          <w:bCs/>
          <w:color w:val="231F20"/>
          <w:sz w:val="28"/>
          <w:szCs w:val="28"/>
        </w:rPr>
        <w:t>, choose the best answer</w:t>
      </w:r>
    </w:p>
    <w:p w:rsidR="00BE52DD" w:rsidRPr="00254C31" w:rsidRDefault="00EB033D" w:rsidP="00A422D2">
      <w:pPr>
        <w:spacing w:before="156"/>
        <w:rPr>
          <w:color w:val="231F20"/>
          <w:sz w:val="20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1. A government company is any company in which the paid up capital held by the government is not less than</w:t>
      </w:r>
    </w:p>
    <w:p w:rsidR="00B36CB1" w:rsidRDefault="00EB033D" w:rsidP="00EB033D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</w:t>
      </w:r>
      <w:proofErr w:type="gramStart"/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a)</w:t>
      </w:r>
      <w:proofErr w:type="gramEnd"/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49percent</w:t>
      </w:r>
    </w:p>
    <w:p w:rsidR="00B36CB1" w:rsidRDefault="00EB033D" w:rsidP="00EB033D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</w:t>
      </w:r>
      <w:proofErr w:type="gramStart"/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b)</w:t>
      </w:r>
      <w:proofErr w:type="gramEnd"/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51percent</w:t>
      </w:r>
    </w:p>
    <w:p w:rsidR="00B36CB1" w:rsidRDefault="00EB033D" w:rsidP="00EB033D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(c) 50 per cent </w:t>
      </w:r>
    </w:p>
    <w:p w:rsidR="00EB033D" w:rsidRPr="00254C31" w:rsidRDefault="00EB033D" w:rsidP="00EB033D">
      <w:pPr>
        <w:spacing w:before="156"/>
        <w:jc w:val="both"/>
        <w:rPr>
          <w:color w:val="231F20"/>
          <w:sz w:val="24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(d) 25 per cent</w:t>
      </w:r>
    </w:p>
    <w:p w:rsidR="00F610C4" w:rsidRPr="00254C31" w:rsidRDefault="00EB033D" w:rsidP="00EB033D">
      <w:pPr>
        <w:spacing w:before="156"/>
        <w:jc w:val="both"/>
        <w:rPr>
          <w:color w:val="231F20"/>
          <w:sz w:val="24"/>
        </w:rPr>
      </w:pPr>
      <w:r w:rsidRPr="00254C31">
        <w:rPr>
          <w:rFonts w:ascii="Arial" w:hAnsi="Arial" w:cs="Arial"/>
          <w:color w:val="222222"/>
        </w:rPr>
        <w:br/>
      </w: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 2. </w:t>
      </w:r>
      <w:proofErr w:type="spellStart"/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Centralised</w:t>
      </w:r>
      <w:proofErr w:type="spellEnd"/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 control in MNC’s implies control exercised by</w:t>
      </w:r>
    </w:p>
    <w:p w:rsidR="00B36CB1" w:rsidRDefault="00EB033D" w:rsidP="00EB033D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(a)</w:t>
      </w:r>
      <w:r w:rsidR="00D37317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Branches </w:t>
      </w:r>
    </w:p>
    <w:p w:rsidR="00B36CB1" w:rsidRDefault="00D37317" w:rsidP="00EB033D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</w:t>
      </w:r>
      <w:r w:rsidR="00EB033D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b</w:t>
      </w: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) </w:t>
      </w:r>
      <w:proofErr w:type="gramStart"/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subsidiaries</w:t>
      </w:r>
      <w:proofErr w:type="gramEnd"/>
    </w:p>
    <w:p w:rsidR="00B36CB1" w:rsidRDefault="00EB033D" w:rsidP="00EB033D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(c) Headquarters </w:t>
      </w:r>
    </w:p>
    <w:p w:rsidR="00EB033D" w:rsidRPr="00254C31" w:rsidRDefault="00EB033D" w:rsidP="00EB033D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(d) Parliament</w:t>
      </w:r>
    </w:p>
    <w:p w:rsidR="00B36CB1" w:rsidRDefault="00112D17" w:rsidP="00B81C14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3.</w:t>
      </w: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PSE’areorganizationsownedby</w:t>
      </w:r>
      <w:r w:rsidR="00D37317" w:rsidRPr="00254C31">
        <w:rPr>
          <w:rFonts w:ascii="Arial" w:hAnsi="Arial" w:cs="Arial"/>
          <w:color w:val="222222"/>
        </w:rPr>
        <w:br/>
      </w:r>
      <w:r w:rsidR="00D37317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(a) </w:t>
      </w:r>
      <w:proofErr w:type="spellStart"/>
      <w:r w:rsidR="00D37317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JointHinduFamily</w:t>
      </w:r>
      <w:proofErr w:type="spellEnd"/>
      <w:r w:rsidR="00D37317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 </w:t>
      </w:r>
    </w:p>
    <w:p w:rsidR="00B36CB1" w:rsidRDefault="00D37317" w:rsidP="00B81C14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(b) </w:t>
      </w:r>
      <w:r w:rsidR="00B36CB1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Government</w:t>
      </w:r>
    </w:p>
    <w:p w:rsidR="00B36CB1" w:rsidRDefault="00D37317" w:rsidP="00B81C14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 (c)</w:t>
      </w:r>
      <w:r w:rsidR="00B36CB1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Foreign companies</w:t>
      </w:r>
    </w:p>
    <w:p w:rsidR="00A422D2" w:rsidRPr="00254C31" w:rsidRDefault="00D37317" w:rsidP="00B81C14">
      <w:pPr>
        <w:spacing w:before="156"/>
        <w:jc w:val="both"/>
        <w:rPr>
          <w:rFonts w:ascii="Arial" w:hAnsi="Arial" w:cs="Arial"/>
          <w:color w:val="222222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(d)</w:t>
      </w:r>
      <w:proofErr w:type="spellStart"/>
      <w:r w:rsidR="00112D17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Private</w:t>
      </w:r>
      <w:r w:rsidR="00112D17"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entrepreneurs</w:t>
      </w:r>
      <w:proofErr w:type="spellEnd"/>
      <w:r w:rsidRPr="00254C31">
        <w:rPr>
          <w:rFonts w:ascii="Arial" w:hAnsi="Arial" w:cs="Arial"/>
          <w:color w:val="222222"/>
        </w:rPr>
        <w:br/>
      </w:r>
    </w:p>
    <w:p w:rsidR="00B36CB1" w:rsidRDefault="00A422D2" w:rsidP="00A422D2">
      <w:pPr>
        <w:spacing w:before="156"/>
        <w:jc w:val="both"/>
        <w:rPr>
          <w:rStyle w:val="Strong"/>
          <w:b w:val="0"/>
          <w:bCs w:val="0"/>
          <w:color w:val="231F20"/>
          <w:sz w:val="24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 4. Reconstruction of sick public sector units is taken up by</w:t>
      </w:r>
    </w:p>
    <w:p w:rsidR="00B36CB1" w:rsidRPr="00B36CB1" w:rsidRDefault="00A422D2" w:rsidP="00A422D2">
      <w:pPr>
        <w:spacing w:before="156"/>
        <w:jc w:val="both"/>
        <w:rPr>
          <w:rStyle w:val="Strong"/>
          <w:b w:val="0"/>
          <w:bCs w:val="0"/>
          <w:color w:val="231F20"/>
          <w:sz w:val="24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 (a)MOFA</w:t>
      </w:r>
    </w:p>
    <w:p w:rsidR="00B36CB1" w:rsidRDefault="00A422D2" w:rsidP="00A422D2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(b)MOU</w:t>
      </w:r>
    </w:p>
    <w:p w:rsidR="00B36CB1" w:rsidRDefault="00A422D2" w:rsidP="00A422D2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(c) BIER</w:t>
      </w:r>
    </w:p>
    <w:p w:rsidR="00A422D2" w:rsidRPr="00254C31" w:rsidRDefault="00A422D2" w:rsidP="00A422D2">
      <w:pPr>
        <w:spacing w:before="156"/>
        <w:jc w:val="both"/>
        <w:rPr>
          <w:color w:val="231F20"/>
          <w:sz w:val="24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 xml:space="preserve"> (d) NRF</w:t>
      </w:r>
    </w:p>
    <w:p w:rsidR="00B36CB1" w:rsidRDefault="00B36CB1" w:rsidP="00B81C14">
      <w:pPr>
        <w:spacing w:before="156"/>
        <w:jc w:val="both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</w:p>
    <w:p w:rsidR="00F610C4" w:rsidRPr="00254C31" w:rsidRDefault="00B36CB1" w:rsidP="00B81C14">
      <w:pPr>
        <w:spacing w:before="156"/>
        <w:jc w:val="both"/>
        <w:rPr>
          <w:color w:val="231F20"/>
          <w:sz w:val="24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5. DisinvestmentsofPSE’simplies</w:t>
      </w:r>
    </w:p>
    <w:p w:rsidR="00B36CB1" w:rsidRDefault="00A422D2" w:rsidP="00A422D2">
      <w:pPr>
        <w:pStyle w:val="ListParagraph"/>
        <w:numPr>
          <w:ilvl w:val="0"/>
          <w:numId w:val="10"/>
        </w:numPr>
        <w:spacing w:before="156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Sale of equity shares to private sector/public</w:t>
      </w:r>
    </w:p>
    <w:p w:rsidR="00F610C4" w:rsidRPr="00254C31" w:rsidRDefault="00A422D2" w:rsidP="00A422D2">
      <w:pPr>
        <w:pStyle w:val="ListParagraph"/>
        <w:numPr>
          <w:ilvl w:val="0"/>
          <w:numId w:val="10"/>
        </w:numPr>
        <w:spacing w:before="156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(b) Closing down operations</w:t>
      </w:r>
    </w:p>
    <w:p w:rsidR="00B36CB1" w:rsidRDefault="00A422D2" w:rsidP="00A422D2">
      <w:pPr>
        <w:spacing w:before="156"/>
        <w:ind w:left="360"/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(c) Investing in new areas</w:t>
      </w:r>
    </w:p>
    <w:p w:rsidR="00A422D2" w:rsidRPr="00254C31" w:rsidRDefault="00A422D2" w:rsidP="00A422D2">
      <w:pPr>
        <w:spacing w:before="156"/>
        <w:ind w:left="360"/>
        <w:rPr>
          <w:color w:val="231F20"/>
          <w:sz w:val="24"/>
        </w:rPr>
      </w:pPr>
      <w:r w:rsidRPr="00254C31">
        <w:rPr>
          <w:rStyle w:val="Strong"/>
          <w:rFonts w:ascii="Arial" w:hAnsi="Arial" w:cs="Arial"/>
          <w:b w:val="0"/>
          <w:bCs w:val="0"/>
          <w:color w:val="222222"/>
          <w:shd w:val="clear" w:color="auto" w:fill="FFFFFF"/>
        </w:rPr>
        <w:t>(d) Buying shares of PSE’s</w:t>
      </w:r>
    </w:p>
    <w:p w:rsidR="00C952DE" w:rsidRDefault="00254C31" w:rsidP="00B81C14">
      <w:pPr>
        <w:spacing w:before="156"/>
        <w:jc w:val="both"/>
        <w:rPr>
          <w:b/>
          <w:sz w:val="19"/>
        </w:rPr>
      </w:pPr>
      <w:r>
        <w:rPr>
          <w:b/>
          <w:color w:val="231F20"/>
          <w:sz w:val="24"/>
        </w:rPr>
        <w:t>II.</w:t>
      </w:r>
      <w:r w:rsidR="00C952DE" w:rsidRPr="00B81C14">
        <w:rPr>
          <w:b/>
          <w:color w:val="231F20"/>
          <w:sz w:val="24"/>
        </w:rPr>
        <w:t>Short Answer Questions</w:t>
      </w:r>
    </w:p>
    <w:p w:rsidR="00C952DE" w:rsidRPr="002A27C0" w:rsidRDefault="00C952DE" w:rsidP="00C952DE">
      <w:pPr>
        <w:pStyle w:val="ListParagraph"/>
        <w:numPr>
          <w:ilvl w:val="0"/>
          <w:numId w:val="1"/>
        </w:numPr>
        <w:tabs>
          <w:tab w:val="left" w:pos="1563"/>
        </w:tabs>
        <w:spacing w:before="122"/>
        <w:ind w:hanging="361"/>
        <w:rPr>
          <w:sz w:val="24"/>
          <w:szCs w:val="24"/>
        </w:rPr>
      </w:pPr>
      <w:r w:rsidRPr="002A27C0">
        <w:rPr>
          <w:color w:val="231F20"/>
          <w:sz w:val="24"/>
          <w:szCs w:val="24"/>
        </w:rPr>
        <w:t>Explaintheconceptofpublicsectorandprivatesector.</w:t>
      </w:r>
    </w:p>
    <w:p w:rsidR="00C952DE" w:rsidRPr="002A27C0" w:rsidRDefault="00C952DE" w:rsidP="00C952DE">
      <w:pPr>
        <w:pStyle w:val="ListParagraph"/>
        <w:numPr>
          <w:ilvl w:val="0"/>
          <w:numId w:val="1"/>
        </w:numPr>
        <w:tabs>
          <w:tab w:val="left" w:pos="1563"/>
        </w:tabs>
        <w:spacing w:before="128"/>
        <w:ind w:hanging="361"/>
        <w:rPr>
          <w:sz w:val="24"/>
          <w:szCs w:val="24"/>
        </w:rPr>
      </w:pPr>
      <w:r w:rsidRPr="002A27C0">
        <w:rPr>
          <w:color w:val="231F20"/>
          <w:sz w:val="24"/>
          <w:szCs w:val="24"/>
        </w:rPr>
        <w:t>Statethevarioustypesoforganisationsintheprivatesector.</w:t>
      </w:r>
    </w:p>
    <w:p w:rsidR="00C952DE" w:rsidRPr="002A27C0" w:rsidRDefault="00C952DE" w:rsidP="00C952DE">
      <w:pPr>
        <w:pStyle w:val="ListParagraph"/>
        <w:numPr>
          <w:ilvl w:val="0"/>
          <w:numId w:val="1"/>
        </w:numPr>
        <w:tabs>
          <w:tab w:val="left" w:pos="1563"/>
        </w:tabs>
        <w:spacing w:before="122" w:line="247" w:lineRule="auto"/>
        <w:ind w:right="902"/>
        <w:rPr>
          <w:sz w:val="24"/>
          <w:szCs w:val="24"/>
        </w:rPr>
      </w:pPr>
      <w:r w:rsidRPr="002A27C0">
        <w:rPr>
          <w:color w:val="231F20"/>
          <w:sz w:val="24"/>
          <w:szCs w:val="24"/>
        </w:rPr>
        <w:t xml:space="preserve">What are the different kinds of </w:t>
      </w:r>
      <w:r w:rsidR="00112D17" w:rsidRPr="002A27C0">
        <w:rPr>
          <w:color w:val="231F20"/>
          <w:sz w:val="24"/>
          <w:szCs w:val="24"/>
        </w:rPr>
        <w:t>organizations</w:t>
      </w:r>
      <w:r w:rsidRPr="002A27C0">
        <w:rPr>
          <w:color w:val="231F20"/>
          <w:sz w:val="24"/>
          <w:szCs w:val="24"/>
        </w:rPr>
        <w:t xml:space="preserve"> that come under the public </w:t>
      </w:r>
      <w:r w:rsidRPr="002A27C0">
        <w:rPr>
          <w:color w:val="231F20"/>
          <w:spacing w:val="5"/>
          <w:sz w:val="24"/>
          <w:szCs w:val="24"/>
        </w:rPr>
        <w:t>sector?</w:t>
      </w:r>
    </w:p>
    <w:p w:rsidR="00C952DE" w:rsidRPr="002A27C0" w:rsidRDefault="00C952DE" w:rsidP="00C952DE">
      <w:pPr>
        <w:pStyle w:val="ListParagraph"/>
        <w:numPr>
          <w:ilvl w:val="0"/>
          <w:numId w:val="1"/>
        </w:numPr>
        <w:tabs>
          <w:tab w:val="left" w:pos="1563"/>
        </w:tabs>
        <w:spacing w:before="117" w:line="247" w:lineRule="auto"/>
        <w:ind w:right="902"/>
        <w:rPr>
          <w:sz w:val="24"/>
          <w:szCs w:val="24"/>
        </w:rPr>
      </w:pPr>
      <w:r w:rsidRPr="002A27C0">
        <w:rPr>
          <w:color w:val="231F20"/>
          <w:sz w:val="24"/>
          <w:szCs w:val="24"/>
        </w:rPr>
        <w:t xml:space="preserve">List the names of some enterprises under the public sector and classify </w:t>
      </w:r>
      <w:r w:rsidRPr="002A27C0">
        <w:rPr>
          <w:color w:val="231F20"/>
          <w:spacing w:val="5"/>
          <w:sz w:val="24"/>
          <w:szCs w:val="24"/>
        </w:rPr>
        <w:t>them.</w:t>
      </w:r>
    </w:p>
    <w:p w:rsidR="00C952DE" w:rsidRPr="002A27C0" w:rsidRDefault="00C952DE" w:rsidP="00C952DE">
      <w:pPr>
        <w:pStyle w:val="ListParagraph"/>
        <w:numPr>
          <w:ilvl w:val="0"/>
          <w:numId w:val="1"/>
        </w:numPr>
        <w:tabs>
          <w:tab w:val="left" w:pos="1563"/>
        </w:tabs>
        <w:spacing w:before="116" w:line="247" w:lineRule="auto"/>
        <w:ind w:right="902"/>
        <w:rPr>
          <w:sz w:val="24"/>
          <w:szCs w:val="24"/>
        </w:rPr>
      </w:pPr>
      <w:r w:rsidRPr="002A27C0">
        <w:rPr>
          <w:color w:val="231F20"/>
          <w:sz w:val="24"/>
          <w:szCs w:val="24"/>
        </w:rPr>
        <w:t xml:space="preserve">Why is the government company form of </w:t>
      </w:r>
      <w:r w:rsidR="00112D17" w:rsidRPr="002A27C0">
        <w:rPr>
          <w:color w:val="231F20"/>
          <w:sz w:val="24"/>
          <w:szCs w:val="24"/>
        </w:rPr>
        <w:t>organization</w:t>
      </w:r>
      <w:r w:rsidRPr="002A27C0">
        <w:rPr>
          <w:color w:val="231F20"/>
          <w:sz w:val="24"/>
          <w:szCs w:val="24"/>
        </w:rPr>
        <w:t xml:space="preserve"> preferred to other types in the </w:t>
      </w:r>
      <w:r w:rsidR="00112D17" w:rsidRPr="002A27C0">
        <w:rPr>
          <w:color w:val="231F20"/>
          <w:sz w:val="24"/>
          <w:szCs w:val="24"/>
        </w:rPr>
        <w:t>public sector</w:t>
      </w:r>
      <w:r w:rsidRPr="002A27C0">
        <w:rPr>
          <w:color w:val="231F20"/>
          <w:sz w:val="24"/>
          <w:szCs w:val="24"/>
        </w:rPr>
        <w:t>?</w:t>
      </w:r>
    </w:p>
    <w:p w:rsidR="00C952DE" w:rsidRPr="002A27C0" w:rsidRDefault="00C952DE" w:rsidP="00C952DE">
      <w:pPr>
        <w:pStyle w:val="ListParagraph"/>
        <w:numPr>
          <w:ilvl w:val="0"/>
          <w:numId w:val="1"/>
        </w:numPr>
        <w:tabs>
          <w:tab w:val="left" w:pos="1563"/>
        </w:tabs>
        <w:spacing w:before="117"/>
        <w:ind w:hanging="361"/>
        <w:rPr>
          <w:sz w:val="24"/>
          <w:szCs w:val="24"/>
        </w:rPr>
      </w:pPr>
      <w:r w:rsidRPr="002A27C0">
        <w:rPr>
          <w:color w:val="231F20"/>
          <w:sz w:val="24"/>
          <w:szCs w:val="24"/>
        </w:rPr>
        <w:t>Howdoesthegovernmentmaintainaregionalbalanceinthecountry?</w:t>
      </w:r>
    </w:p>
    <w:p w:rsidR="00C952DE" w:rsidRPr="002A27C0" w:rsidRDefault="00C952DE" w:rsidP="00C952DE">
      <w:pPr>
        <w:pStyle w:val="ListParagraph"/>
        <w:numPr>
          <w:ilvl w:val="0"/>
          <w:numId w:val="1"/>
        </w:numPr>
        <w:tabs>
          <w:tab w:val="left" w:pos="1563"/>
        </w:tabs>
        <w:spacing w:before="127"/>
        <w:ind w:hanging="361"/>
        <w:rPr>
          <w:sz w:val="24"/>
          <w:szCs w:val="24"/>
        </w:rPr>
      </w:pPr>
      <w:r w:rsidRPr="002A27C0">
        <w:rPr>
          <w:color w:val="231F20"/>
          <w:sz w:val="24"/>
          <w:szCs w:val="24"/>
        </w:rPr>
        <w:t>Statethemeaningofpublicprivatepartnership.</w:t>
      </w:r>
    </w:p>
    <w:p w:rsidR="00C952DE" w:rsidRPr="002A27C0" w:rsidRDefault="00C952DE" w:rsidP="00C952DE">
      <w:pPr>
        <w:pStyle w:val="ListParagraph"/>
        <w:tabs>
          <w:tab w:val="left" w:pos="1563"/>
        </w:tabs>
        <w:spacing w:before="127"/>
        <w:ind w:left="1562" w:firstLine="0"/>
        <w:rPr>
          <w:color w:val="231F20"/>
          <w:sz w:val="24"/>
          <w:szCs w:val="24"/>
        </w:rPr>
      </w:pPr>
    </w:p>
    <w:p w:rsidR="00C952DE" w:rsidRPr="00C952DE" w:rsidRDefault="00254C31" w:rsidP="00C952DE">
      <w:pPr>
        <w:tabs>
          <w:tab w:val="left" w:pos="1563"/>
        </w:tabs>
        <w:spacing w:before="127"/>
        <w:rPr>
          <w:b/>
          <w:color w:val="231F20"/>
          <w:sz w:val="19"/>
        </w:rPr>
      </w:pPr>
      <w:r w:rsidRPr="00254C31">
        <w:rPr>
          <w:b/>
          <w:bCs/>
          <w:color w:val="231F20"/>
          <w:sz w:val="19"/>
        </w:rPr>
        <w:t>III</w:t>
      </w:r>
      <w:r w:rsidR="00112D17" w:rsidRPr="00254C31">
        <w:rPr>
          <w:b/>
          <w:bCs/>
          <w:color w:val="231F20"/>
          <w:sz w:val="19"/>
        </w:rPr>
        <w:t>,</w:t>
      </w:r>
      <w:r w:rsidR="00112D17" w:rsidRPr="00B81C14">
        <w:rPr>
          <w:b/>
          <w:color w:val="231F20"/>
          <w:sz w:val="24"/>
        </w:rPr>
        <w:t xml:space="preserve"> Long</w:t>
      </w:r>
      <w:r w:rsidR="00C952DE" w:rsidRPr="00B81C14">
        <w:rPr>
          <w:b/>
          <w:color w:val="231F20"/>
          <w:sz w:val="24"/>
        </w:rPr>
        <w:t xml:space="preserve"> Answer Questions</w:t>
      </w:r>
    </w:p>
    <w:p w:rsidR="00C952DE" w:rsidRPr="002A27C0" w:rsidRDefault="00C952DE" w:rsidP="00B81C14">
      <w:pPr>
        <w:pStyle w:val="ListParagraph"/>
        <w:numPr>
          <w:ilvl w:val="0"/>
          <w:numId w:val="3"/>
        </w:numPr>
        <w:tabs>
          <w:tab w:val="left" w:pos="1582"/>
        </w:tabs>
        <w:spacing w:before="123" w:line="276" w:lineRule="auto"/>
        <w:ind w:hanging="361"/>
        <w:rPr>
          <w:rFonts w:cs="Times New Roman"/>
          <w:sz w:val="24"/>
          <w:szCs w:val="24"/>
        </w:rPr>
      </w:pPr>
      <w:r w:rsidRPr="002A27C0">
        <w:rPr>
          <w:rFonts w:cs="Times New Roman"/>
          <w:color w:val="231F20"/>
          <w:sz w:val="24"/>
          <w:szCs w:val="24"/>
        </w:rPr>
        <w:t>DescribetheIndustrialPolicy1991,towardsthepublicsector.</w:t>
      </w:r>
    </w:p>
    <w:p w:rsidR="00B81C14" w:rsidRPr="002A27C0" w:rsidRDefault="00C952DE" w:rsidP="00B81C14">
      <w:pPr>
        <w:pStyle w:val="ListParagraph"/>
        <w:numPr>
          <w:ilvl w:val="0"/>
          <w:numId w:val="3"/>
        </w:numPr>
        <w:tabs>
          <w:tab w:val="left" w:pos="1582"/>
        </w:tabs>
        <w:spacing w:before="127" w:line="276" w:lineRule="auto"/>
        <w:rPr>
          <w:rFonts w:cs="Times New Roman"/>
          <w:sz w:val="24"/>
          <w:szCs w:val="24"/>
        </w:rPr>
      </w:pPr>
      <w:r w:rsidRPr="002A27C0">
        <w:rPr>
          <w:rFonts w:cs="Times New Roman"/>
          <w:color w:val="231F20"/>
          <w:sz w:val="24"/>
          <w:szCs w:val="24"/>
        </w:rPr>
        <w:t>Whatwastheroleofthepublicsectorbefore1991?</w:t>
      </w:r>
    </w:p>
    <w:p w:rsidR="00C952DE" w:rsidRPr="00860E45" w:rsidRDefault="00C952DE" w:rsidP="00860E45">
      <w:pPr>
        <w:numPr>
          <w:ilvl w:val="0"/>
          <w:numId w:val="3"/>
        </w:numPr>
        <w:tabs>
          <w:tab w:val="left" w:pos="146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2A27C0">
        <w:rPr>
          <w:rFonts w:cs="Times New Roman"/>
          <w:color w:val="231F20"/>
          <w:spacing w:val="2"/>
          <w:sz w:val="24"/>
          <w:szCs w:val="24"/>
        </w:rPr>
        <w:t xml:space="preserve"> Canthe</w:t>
      </w:r>
      <w:r w:rsidRPr="002A27C0">
        <w:rPr>
          <w:rFonts w:cs="Times New Roman"/>
          <w:color w:val="231F20"/>
          <w:spacing w:val="3"/>
          <w:sz w:val="24"/>
          <w:szCs w:val="24"/>
        </w:rPr>
        <w:t>publicsectorcompaniescompetewith</w:t>
      </w:r>
      <w:r w:rsidRPr="002A27C0">
        <w:rPr>
          <w:rFonts w:cs="Times New Roman"/>
          <w:color w:val="231F20"/>
          <w:spacing w:val="2"/>
          <w:sz w:val="24"/>
          <w:szCs w:val="24"/>
        </w:rPr>
        <w:t>the</w:t>
      </w:r>
      <w:r w:rsidRPr="002A27C0">
        <w:rPr>
          <w:rFonts w:cs="Times New Roman"/>
          <w:color w:val="231F20"/>
          <w:spacing w:val="3"/>
          <w:sz w:val="24"/>
          <w:szCs w:val="24"/>
        </w:rPr>
        <w:t>privatesector</w:t>
      </w:r>
      <w:r w:rsidRPr="002A27C0">
        <w:rPr>
          <w:rFonts w:cs="Times New Roman"/>
          <w:color w:val="231F20"/>
          <w:spacing w:val="4"/>
          <w:sz w:val="24"/>
          <w:szCs w:val="24"/>
        </w:rPr>
        <w:t>in</w:t>
      </w:r>
      <w:bookmarkStart w:id="0" w:name="_GoBack"/>
      <w:bookmarkEnd w:id="0"/>
      <w:r w:rsidR="00EC3BC6" w:rsidRPr="00860E45">
        <w:rPr>
          <w:rFonts w:cs="Times New Roman"/>
          <w:color w:val="231F20"/>
          <w:sz w:val="24"/>
          <w:szCs w:val="24"/>
        </w:rPr>
        <w:t>Terms</w:t>
      </w:r>
      <w:r w:rsidRPr="00860E45">
        <w:rPr>
          <w:rFonts w:cs="Times New Roman"/>
          <w:color w:val="231F20"/>
          <w:sz w:val="24"/>
          <w:szCs w:val="24"/>
        </w:rPr>
        <w:t xml:space="preserve"> of profits and efficiency? Give reasons for your answer.</w:t>
      </w:r>
    </w:p>
    <w:p w:rsidR="00C952DE" w:rsidRPr="00CA57FF" w:rsidRDefault="00C952DE" w:rsidP="00B81C14">
      <w:pPr>
        <w:numPr>
          <w:ilvl w:val="0"/>
          <w:numId w:val="3"/>
        </w:numPr>
        <w:tabs>
          <w:tab w:val="left" w:pos="1466"/>
        </w:tabs>
        <w:spacing w:before="116" w:line="276" w:lineRule="auto"/>
        <w:ind w:right="779"/>
        <w:jc w:val="both"/>
        <w:rPr>
          <w:rFonts w:cs="Times New Roman"/>
          <w:sz w:val="24"/>
          <w:szCs w:val="24"/>
        </w:rPr>
      </w:pPr>
      <w:r w:rsidRPr="002A27C0">
        <w:rPr>
          <w:rFonts w:cs="Times New Roman"/>
          <w:color w:val="231F20"/>
          <w:sz w:val="24"/>
          <w:szCs w:val="24"/>
        </w:rPr>
        <w:t xml:space="preserve">What are the benefits of entering into joint ventures and public private </w:t>
      </w:r>
      <w:r w:rsidRPr="002A27C0">
        <w:rPr>
          <w:rFonts w:cs="Times New Roman"/>
          <w:color w:val="231F20"/>
          <w:spacing w:val="7"/>
          <w:sz w:val="24"/>
          <w:szCs w:val="24"/>
        </w:rPr>
        <w:t>partnership?</w:t>
      </w:r>
    </w:p>
    <w:p w:rsidR="00CA57FF" w:rsidRDefault="00CA57FF" w:rsidP="00CA57FF">
      <w:pPr>
        <w:tabs>
          <w:tab w:val="left" w:pos="1466"/>
        </w:tabs>
        <w:spacing w:before="116" w:line="276" w:lineRule="auto"/>
        <w:ind w:left="1581" w:right="779"/>
        <w:jc w:val="both"/>
        <w:rPr>
          <w:rFonts w:cs="Times New Roman"/>
          <w:color w:val="231F20"/>
          <w:spacing w:val="7"/>
          <w:sz w:val="24"/>
          <w:szCs w:val="24"/>
        </w:rPr>
      </w:pPr>
      <w:r>
        <w:rPr>
          <w:rFonts w:cs="Times New Roman"/>
          <w:color w:val="231F20"/>
          <w:spacing w:val="7"/>
          <w:sz w:val="24"/>
          <w:szCs w:val="24"/>
        </w:rPr>
        <w:t xml:space="preserve">   </w:t>
      </w:r>
    </w:p>
    <w:p w:rsidR="00CA57FF" w:rsidRDefault="00CA57FF" w:rsidP="00CA57FF">
      <w:pPr>
        <w:tabs>
          <w:tab w:val="left" w:pos="1466"/>
        </w:tabs>
        <w:spacing w:before="116" w:line="276" w:lineRule="auto"/>
        <w:ind w:left="1581" w:right="779"/>
        <w:jc w:val="both"/>
        <w:rPr>
          <w:rFonts w:cs="Times New Roman"/>
          <w:color w:val="231F20"/>
          <w:spacing w:val="7"/>
          <w:sz w:val="24"/>
          <w:szCs w:val="24"/>
        </w:rPr>
      </w:pPr>
    </w:p>
    <w:p w:rsidR="00CA57FF" w:rsidRPr="002A27C0" w:rsidRDefault="00CA57FF" w:rsidP="00CA57FF">
      <w:pPr>
        <w:tabs>
          <w:tab w:val="left" w:pos="1466"/>
        </w:tabs>
        <w:spacing w:before="116" w:line="276" w:lineRule="auto"/>
        <w:ind w:left="1581" w:right="77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231F20"/>
          <w:spacing w:val="7"/>
          <w:sz w:val="24"/>
          <w:szCs w:val="24"/>
        </w:rPr>
        <w:t xml:space="preserve">                *****************************************</w:t>
      </w:r>
    </w:p>
    <w:p w:rsidR="00C952DE" w:rsidRPr="002A27C0" w:rsidRDefault="00C952DE" w:rsidP="00B81C14">
      <w:pPr>
        <w:pStyle w:val="ListParagraph"/>
        <w:tabs>
          <w:tab w:val="left" w:pos="1582"/>
        </w:tabs>
        <w:spacing w:before="127"/>
        <w:ind w:left="1581" w:firstLine="0"/>
        <w:rPr>
          <w:sz w:val="24"/>
          <w:szCs w:val="24"/>
        </w:rPr>
      </w:pPr>
    </w:p>
    <w:p w:rsidR="00C952DE" w:rsidRDefault="00C952DE" w:rsidP="00C952DE">
      <w:pPr>
        <w:pStyle w:val="ListParagraph"/>
        <w:tabs>
          <w:tab w:val="left" w:pos="1563"/>
        </w:tabs>
        <w:spacing w:before="127"/>
        <w:ind w:left="1562" w:firstLine="0"/>
        <w:rPr>
          <w:sz w:val="19"/>
        </w:rPr>
      </w:pPr>
    </w:p>
    <w:p w:rsidR="00995FBB" w:rsidRDefault="00995FBB"/>
    <w:p w:rsidR="00B81C14" w:rsidRDefault="00B81C14"/>
    <w:p w:rsidR="00B81C14" w:rsidRDefault="00B81C14"/>
    <w:sectPr w:rsidR="00B81C14" w:rsidSect="001B1E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93" w:rsidRDefault="00D64A93" w:rsidP="00472379">
      <w:r>
        <w:separator/>
      </w:r>
    </w:p>
  </w:endnote>
  <w:endnote w:type="continuationSeparator" w:id="0">
    <w:p w:rsidR="00D64A93" w:rsidRDefault="00D64A93" w:rsidP="0047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93" w:rsidRDefault="00D64A93" w:rsidP="00472379">
      <w:r>
        <w:separator/>
      </w:r>
    </w:p>
  </w:footnote>
  <w:footnote w:type="continuationSeparator" w:id="0">
    <w:p w:rsidR="00D64A93" w:rsidRDefault="00D64A93" w:rsidP="00472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FA3"/>
    <w:multiLevelType w:val="hybridMultilevel"/>
    <w:tmpl w:val="113460F2"/>
    <w:lvl w:ilvl="0" w:tplc="B6E4EEB4">
      <w:start w:val="1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">
    <w:nsid w:val="0AFB7C7A"/>
    <w:multiLevelType w:val="hybridMultilevel"/>
    <w:tmpl w:val="9D00B626"/>
    <w:lvl w:ilvl="0" w:tplc="47B0899C">
      <w:start w:val="1"/>
      <w:numFmt w:val="lowerLetter"/>
      <w:lvlText w:val="(%1)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">
    <w:nsid w:val="18743E2A"/>
    <w:multiLevelType w:val="hybridMultilevel"/>
    <w:tmpl w:val="35B6EFA4"/>
    <w:lvl w:ilvl="0" w:tplc="2DEE4E66">
      <w:start w:val="1"/>
      <w:numFmt w:val="decimal"/>
      <w:lvlText w:val="%1."/>
      <w:lvlJc w:val="left"/>
      <w:pPr>
        <w:ind w:left="1581" w:hanging="360"/>
      </w:pPr>
      <w:rPr>
        <w:rFonts w:ascii="Bookman Old Style" w:eastAsia="Bookman Old Style" w:hAnsi="Bookman Old Style" w:cs="Bookman Old Style" w:hint="default"/>
        <w:color w:val="231F20"/>
        <w:spacing w:val="-10"/>
        <w:w w:val="99"/>
        <w:sz w:val="19"/>
        <w:szCs w:val="19"/>
        <w:lang w:val="en-US" w:eastAsia="en-US" w:bidi="ar-SA"/>
      </w:rPr>
    </w:lvl>
    <w:lvl w:ilvl="1" w:tplc="007CEA7E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 w:tplc="7312E28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283E5A7E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A8A4154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AD6EE86C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03820DC8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007E3B0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67AC9B7C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3">
    <w:nsid w:val="1EC235DD"/>
    <w:multiLevelType w:val="hybridMultilevel"/>
    <w:tmpl w:val="7620276A"/>
    <w:lvl w:ilvl="0" w:tplc="F9887596">
      <w:start w:val="1"/>
      <w:numFmt w:val="lowerLetter"/>
      <w:lvlText w:val="(%1)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4">
    <w:nsid w:val="22D16C0D"/>
    <w:multiLevelType w:val="hybridMultilevel"/>
    <w:tmpl w:val="CFAC75CA"/>
    <w:lvl w:ilvl="0" w:tplc="E8827390">
      <w:start w:val="1"/>
      <w:numFmt w:val="lowerLetter"/>
      <w:lvlText w:val="(%1)"/>
      <w:lvlJc w:val="left"/>
      <w:pPr>
        <w:ind w:left="19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5">
    <w:nsid w:val="23011948"/>
    <w:multiLevelType w:val="hybridMultilevel"/>
    <w:tmpl w:val="96B084F0"/>
    <w:lvl w:ilvl="0" w:tplc="B53C76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4B60"/>
    <w:multiLevelType w:val="hybridMultilevel"/>
    <w:tmpl w:val="868C407C"/>
    <w:lvl w:ilvl="0" w:tplc="355A28A6">
      <w:start w:val="3"/>
      <w:numFmt w:val="decimal"/>
      <w:lvlText w:val="%1."/>
      <w:lvlJc w:val="left"/>
      <w:pPr>
        <w:ind w:left="1465" w:hanging="360"/>
      </w:pPr>
      <w:rPr>
        <w:rFonts w:ascii="Bookman Old Style" w:eastAsia="Bookman Old Style" w:hAnsi="Bookman Old Style" w:cs="Bookman Old Style" w:hint="default"/>
        <w:color w:val="231F20"/>
        <w:spacing w:val="-22"/>
        <w:w w:val="99"/>
        <w:sz w:val="19"/>
        <w:szCs w:val="19"/>
        <w:lang w:val="en-US" w:eastAsia="en-US" w:bidi="ar-SA"/>
      </w:rPr>
    </w:lvl>
    <w:lvl w:ilvl="1" w:tplc="B90A39C8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03B8FE7E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 w:tplc="B478DA9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8CF64BCE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5" w:tplc="84540C3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7A8E175C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977C163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7AB61252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7">
    <w:nsid w:val="37A43DAA"/>
    <w:multiLevelType w:val="hybridMultilevel"/>
    <w:tmpl w:val="0D0A763C"/>
    <w:lvl w:ilvl="0" w:tplc="BDFE2E34">
      <w:start w:val="1"/>
      <w:numFmt w:val="lowerLetter"/>
      <w:lvlText w:val="(%1)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8">
    <w:nsid w:val="39CE5A13"/>
    <w:multiLevelType w:val="hybridMultilevel"/>
    <w:tmpl w:val="9772948C"/>
    <w:lvl w:ilvl="0" w:tplc="2DA68600">
      <w:start w:val="1"/>
      <w:numFmt w:val="decimal"/>
      <w:lvlText w:val="%1."/>
      <w:lvlJc w:val="left"/>
      <w:pPr>
        <w:ind w:left="1562" w:hanging="360"/>
      </w:pPr>
      <w:rPr>
        <w:rFonts w:ascii="Bookman Old Style" w:eastAsia="Bookman Old Style" w:hAnsi="Bookman Old Style" w:cs="Bookman Old Style" w:hint="default"/>
        <w:color w:val="231F20"/>
        <w:spacing w:val="-11"/>
        <w:w w:val="99"/>
        <w:sz w:val="19"/>
        <w:szCs w:val="19"/>
        <w:lang w:val="en-US" w:eastAsia="en-US" w:bidi="ar-SA"/>
      </w:rPr>
    </w:lvl>
    <w:lvl w:ilvl="1" w:tplc="467EA81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F61E8042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FF2A9148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2108A3F0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5" w:tplc="BFF6F9B4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6" w:tplc="F77607B2"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7" w:tplc="7DD6E772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84289C78">
      <w:numFmt w:val="bullet"/>
      <w:lvlText w:val="•"/>
      <w:lvlJc w:val="left"/>
      <w:pPr>
        <w:ind w:left="7759" w:hanging="360"/>
      </w:pPr>
      <w:rPr>
        <w:rFonts w:hint="default"/>
        <w:lang w:val="en-US" w:eastAsia="en-US" w:bidi="ar-SA"/>
      </w:rPr>
    </w:lvl>
  </w:abstractNum>
  <w:abstractNum w:abstractNumId="9">
    <w:nsid w:val="3C071959"/>
    <w:multiLevelType w:val="hybridMultilevel"/>
    <w:tmpl w:val="A4A0F8A0"/>
    <w:lvl w:ilvl="0" w:tplc="CA76CD54">
      <w:start w:val="1"/>
      <w:numFmt w:val="lowerLetter"/>
      <w:lvlText w:val="(%1)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2DE"/>
    <w:rsid w:val="0010155E"/>
    <w:rsid w:val="001046F6"/>
    <w:rsid w:val="00112D17"/>
    <w:rsid w:val="00145560"/>
    <w:rsid w:val="00182B4A"/>
    <w:rsid w:val="00182F05"/>
    <w:rsid w:val="001B1E5E"/>
    <w:rsid w:val="00205231"/>
    <w:rsid w:val="00254C31"/>
    <w:rsid w:val="002A27C0"/>
    <w:rsid w:val="00385BDC"/>
    <w:rsid w:val="00472379"/>
    <w:rsid w:val="004B620A"/>
    <w:rsid w:val="007D5DC9"/>
    <w:rsid w:val="00851A1F"/>
    <w:rsid w:val="00860E45"/>
    <w:rsid w:val="00995FBB"/>
    <w:rsid w:val="009F63C4"/>
    <w:rsid w:val="00A422D2"/>
    <w:rsid w:val="00A62A0C"/>
    <w:rsid w:val="00A9546C"/>
    <w:rsid w:val="00B36CB1"/>
    <w:rsid w:val="00B81C14"/>
    <w:rsid w:val="00BE52DD"/>
    <w:rsid w:val="00BF1948"/>
    <w:rsid w:val="00C952DE"/>
    <w:rsid w:val="00CA57FF"/>
    <w:rsid w:val="00CD6A3F"/>
    <w:rsid w:val="00D14989"/>
    <w:rsid w:val="00D37317"/>
    <w:rsid w:val="00D64A93"/>
    <w:rsid w:val="00DC0154"/>
    <w:rsid w:val="00DD2881"/>
    <w:rsid w:val="00DF1B37"/>
    <w:rsid w:val="00E6259E"/>
    <w:rsid w:val="00EB033D"/>
    <w:rsid w:val="00EC3BC6"/>
    <w:rsid w:val="00F274D3"/>
    <w:rsid w:val="00F610C4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52D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952DE"/>
    <w:pPr>
      <w:ind w:left="820" w:hanging="361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472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379"/>
    <w:rPr>
      <w:rFonts w:ascii="Bookman Old Style" w:eastAsia="Bookman Old Style" w:hAnsi="Bookman Old Style" w:cs="Bookman Old Style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72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379"/>
    <w:rPr>
      <w:rFonts w:ascii="Bookman Old Style" w:eastAsia="Bookman Old Style" w:hAnsi="Bookman Old Style" w:cs="Bookman Old Style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EB0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22</cp:revision>
  <dcterms:created xsi:type="dcterms:W3CDTF">2012-07-11T07:43:00Z</dcterms:created>
  <dcterms:modified xsi:type="dcterms:W3CDTF">2020-10-05T07:27:00Z</dcterms:modified>
</cp:coreProperties>
</file>