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08" w:rsidRDefault="00736908">
      <w:pPr>
        <w:rPr>
          <w:lang w:val="en-IN"/>
        </w:rPr>
      </w:pPr>
    </w:p>
    <w:p w:rsidR="0025122E" w:rsidRPr="0025122E" w:rsidRDefault="0025122E" w:rsidP="0025122E">
      <w:pPr>
        <w:spacing w:before="156"/>
        <w:jc w:val="center"/>
        <w:rPr>
          <w:rFonts w:cs="Times New Roman"/>
          <w:b/>
          <w:color w:val="002060"/>
          <w:sz w:val="40"/>
        </w:rPr>
      </w:pPr>
      <w:r w:rsidRPr="0025122E">
        <w:rPr>
          <w:rFonts w:cs="Times New Roman"/>
          <w:b/>
          <w:color w:val="002060"/>
          <w:sz w:val="40"/>
        </w:rPr>
        <w:t>ATOMIC ENERGY CENTRAL SCHOOL, KAIGA</w:t>
      </w:r>
    </w:p>
    <w:p w:rsidR="00736908" w:rsidRDefault="00736908">
      <w:pPr>
        <w:rPr>
          <w:lang w:val="en-IN"/>
        </w:rPr>
      </w:pPr>
    </w:p>
    <w:p w:rsidR="00671857" w:rsidRDefault="00671857" w:rsidP="00671857">
      <w:pPr>
        <w:jc w:val="center"/>
        <w:rPr>
          <w:b/>
          <w:bCs/>
          <w:color w:val="00B0F0"/>
          <w:sz w:val="40"/>
          <w:szCs w:val="40"/>
        </w:rPr>
      </w:pPr>
      <w:r>
        <w:rPr>
          <w:b/>
          <w:bCs/>
          <w:color w:val="00B0F0"/>
          <w:sz w:val="40"/>
          <w:szCs w:val="40"/>
        </w:rPr>
        <w:t>Online Teaching Material</w:t>
      </w:r>
    </w:p>
    <w:p w:rsidR="00B8554E" w:rsidRDefault="00B8554E" w:rsidP="00B8554E">
      <w:pPr>
        <w:rPr>
          <w:b/>
          <w:bCs/>
          <w:sz w:val="32"/>
          <w:szCs w:val="32"/>
          <w:lang w:val="en-IN"/>
        </w:rPr>
      </w:pPr>
      <w:r>
        <w:rPr>
          <w:b/>
          <w:bCs/>
          <w:sz w:val="32"/>
          <w:szCs w:val="32"/>
          <w:lang w:val="en-IN"/>
        </w:rPr>
        <w:t xml:space="preserve">                 Name of the Teacher: N.Paranjothi PGT (SS) Commerce </w:t>
      </w:r>
    </w:p>
    <w:p w:rsidR="00671857" w:rsidRDefault="00B8554E" w:rsidP="00B8554E">
      <w:pPr>
        <w:rPr>
          <w:sz w:val="28"/>
          <w:szCs w:val="28"/>
        </w:rPr>
      </w:pPr>
      <w:r>
        <w:rPr>
          <w:color w:val="00B0F0"/>
          <w:sz w:val="40"/>
          <w:szCs w:val="40"/>
        </w:rPr>
        <w:t xml:space="preserve">                                     </w:t>
      </w:r>
      <w:r w:rsidR="00671857">
        <w:rPr>
          <w:b/>
          <w:bCs/>
          <w:sz w:val="28"/>
          <w:szCs w:val="28"/>
          <w:lang w:val="en-IN"/>
        </w:rPr>
        <w:t>Academic Year: 2020-21</w:t>
      </w:r>
    </w:p>
    <w:p w:rsidR="00671857" w:rsidRDefault="00671857" w:rsidP="00671857">
      <w:pPr>
        <w:jc w:val="center"/>
        <w:rPr>
          <w:sz w:val="28"/>
          <w:szCs w:val="28"/>
        </w:rPr>
      </w:pPr>
      <w:r>
        <w:rPr>
          <w:b/>
          <w:bCs/>
          <w:sz w:val="28"/>
          <w:szCs w:val="28"/>
          <w:lang w:val="en-IN"/>
        </w:rPr>
        <w:t>Class XI</w:t>
      </w:r>
    </w:p>
    <w:p w:rsidR="00671857" w:rsidRDefault="00671857" w:rsidP="00671857">
      <w:pPr>
        <w:jc w:val="center"/>
        <w:rPr>
          <w:color w:val="C00000"/>
          <w:sz w:val="36"/>
          <w:szCs w:val="36"/>
        </w:rPr>
      </w:pPr>
      <w:r>
        <w:rPr>
          <w:b/>
          <w:bCs/>
          <w:sz w:val="28"/>
          <w:szCs w:val="28"/>
          <w:lang w:val="en-IN"/>
        </w:rPr>
        <w:t xml:space="preserve">SUBJECT: </w:t>
      </w:r>
      <w:r>
        <w:rPr>
          <w:b/>
          <w:bCs/>
          <w:color w:val="C00000"/>
          <w:sz w:val="36"/>
          <w:szCs w:val="36"/>
          <w:lang w:val="en-IN"/>
        </w:rPr>
        <w:t>Business Studies</w:t>
      </w:r>
    </w:p>
    <w:p w:rsidR="00671857" w:rsidRDefault="00671857" w:rsidP="00671857">
      <w:pPr>
        <w:jc w:val="center"/>
        <w:rPr>
          <w:b/>
          <w:bCs/>
          <w:sz w:val="28"/>
          <w:szCs w:val="28"/>
          <w:lang w:val="en-IN"/>
        </w:rPr>
      </w:pPr>
      <w:r>
        <w:rPr>
          <w:b/>
          <w:bCs/>
          <w:sz w:val="28"/>
          <w:szCs w:val="28"/>
          <w:lang w:val="en-IN"/>
        </w:rPr>
        <w:t>CHAPTER – 3</w:t>
      </w:r>
    </w:p>
    <w:p w:rsidR="00671857" w:rsidRDefault="00671857" w:rsidP="00671857">
      <w:pPr>
        <w:jc w:val="center"/>
        <w:rPr>
          <w:b/>
          <w:bCs/>
          <w:color w:val="7030A0"/>
          <w:sz w:val="40"/>
          <w:szCs w:val="40"/>
        </w:rPr>
      </w:pPr>
      <w:r>
        <w:rPr>
          <w:b/>
          <w:bCs/>
          <w:color w:val="7030A0"/>
          <w:sz w:val="40"/>
          <w:szCs w:val="40"/>
        </w:rPr>
        <w:t>Public, Private and Global Enterprises</w:t>
      </w:r>
    </w:p>
    <w:p w:rsidR="00671857" w:rsidRDefault="00671857" w:rsidP="00671857">
      <w:pPr>
        <w:jc w:val="center"/>
        <w:rPr>
          <w:color w:val="00B050"/>
          <w:sz w:val="40"/>
          <w:szCs w:val="40"/>
        </w:rPr>
      </w:pPr>
      <w:r>
        <w:rPr>
          <w:b/>
          <w:bCs/>
          <w:color w:val="00B050"/>
          <w:sz w:val="40"/>
          <w:szCs w:val="40"/>
          <w:lang w:val="en-IN"/>
        </w:rPr>
        <w:t>HAND OUT NOTES</w:t>
      </w:r>
    </w:p>
    <w:p w:rsidR="00736908" w:rsidRDefault="00736908">
      <w:pPr>
        <w:rPr>
          <w:lang w:val="en-IN"/>
        </w:rPr>
      </w:pPr>
    </w:p>
    <w:p w:rsidR="002320D3" w:rsidRPr="00266ABF" w:rsidRDefault="002320D3" w:rsidP="002320D3">
      <w:pPr>
        <w:rPr>
          <w:rFonts w:ascii="Baskerville Old Face" w:eastAsiaTheme="majorEastAsia" w:hAnsi="Baskerville Old Face" w:cstheme="majorBidi"/>
          <w:b/>
          <w:bCs/>
          <w:color w:val="595959" w:themeColor="text1" w:themeTint="A6"/>
          <w:kern w:val="24"/>
          <w:sz w:val="24"/>
          <w:szCs w:val="24"/>
        </w:rPr>
      </w:pPr>
      <w:r w:rsidRPr="00266ABF">
        <w:rPr>
          <w:rFonts w:ascii="Baskerville Old Face" w:eastAsiaTheme="majorEastAsia" w:hAnsi="Baskerville Old Face" w:cstheme="majorBidi"/>
          <w:b/>
          <w:bCs/>
          <w:color w:val="1F497D" w:themeColor="text2"/>
          <w:kern w:val="24"/>
          <w:sz w:val="24"/>
          <w:szCs w:val="24"/>
        </w:rPr>
        <w:t>INTRODUC</w:t>
      </w:r>
      <w:r w:rsidRPr="00266ABF">
        <w:rPr>
          <w:rFonts w:ascii="Baskerville Old Face" w:eastAsiaTheme="majorEastAsia" w:hAnsi="Baskerville Old Face" w:cstheme="majorBidi"/>
          <w:b/>
          <w:bCs/>
          <w:color w:val="595959" w:themeColor="text1" w:themeTint="A6"/>
          <w:kern w:val="24"/>
          <w:sz w:val="24"/>
          <w:szCs w:val="24"/>
        </w:rPr>
        <w:t>TION</w:t>
      </w:r>
    </w:p>
    <w:p w:rsidR="002320D3" w:rsidRPr="00671857" w:rsidRDefault="002320D3" w:rsidP="002320D3">
      <w:pPr>
        <w:pStyle w:val="ListParagraph"/>
        <w:numPr>
          <w:ilvl w:val="0"/>
          <w:numId w:val="3"/>
        </w:numPr>
        <w:jc w:val="both"/>
        <w:rPr>
          <w:sz w:val="28"/>
          <w:szCs w:val="28"/>
        </w:rPr>
      </w:pPr>
      <w:r w:rsidRPr="00671857">
        <w:rPr>
          <w:rFonts w:ascii="Baskerville Old Face" w:eastAsiaTheme="minorEastAsia" w:hAnsi="Baskerville Old Face" w:cstheme="minorBidi"/>
          <w:bCs/>
          <w:kern w:val="24"/>
          <w:sz w:val="28"/>
          <w:szCs w:val="28"/>
          <w:lang w:val="en-US"/>
        </w:rPr>
        <w:t xml:space="preserve">If every entry in the cash book matches with the bank statement, then bank balance will be the same in both the records. But, practically it may not be possible. When the balances do not agree with each other, the need for preparing a statement to explain the causes arises. This statement is called bank reconciliation statement (BRS). </w:t>
      </w:r>
    </w:p>
    <w:p w:rsidR="002320D3" w:rsidRPr="00671857" w:rsidRDefault="002320D3" w:rsidP="002320D3">
      <w:pPr>
        <w:pStyle w:val="ListParagraph"/>
        <w:numPr>
          <w:ilvl w:val="0"/>
          <w:numId w:val="3"/>
        </w:numPr>
        <w:jc w:val="both"/>
        <w:rPr>
          <w:sz w:val="28"/>
          <w:szCs w:val="28"/>
        </w:rPr>
      </w:pPr>
      <w:r w:rsidRPr="00671857">
        <w:rPr>
          <w:rFonts w:ascii="Baskerville Old Face" w:eastAsiaTheme="minorEastAsia" w:hAnsi="Baskerville Old Face" w:cstheme="minorBidi"/>
          <w:bCs/>
          <w:kern w:val="24"/>
          <w:sz w:val="28"/>
          <w:szCs w:val="28"/>
          <w:lang w:val="en-US"/>
        </w:rPr>
        <w:t>The bank reconciliation statement is a statement that reconciles the balance as per the bank column of cash book with the balance as per the bank statement by giving the reasons for such difference along with the amount. As a result of this, internal record of a business (bank column of cash) can be reconciled with external record (bank statement).</w:t>
      </w:r>
    </w:p>
    <w:p w:rsidR="002320D3" w:rsidRPr="002320D3" w:rsidRDefault="002320D3" w:rsidP="002320D3">
      <w:pPr>
        <w:ind w:left="360"/>
        <w:jc w:val="both"/>
        <w:rPr>
          <w:color w:val="A04DA3"/>
          <w:sz w:val="28"/>
          <w:szCs w:val="28"/>
        </w:rPr>
      </w:pPr>
      <w:r w:rsidRPr="002320D3">
        <w:rPr>
          <w:rFonts w:ascii="Baskerville Old Face" w:eastAsiaTheme="minorEastAsia" w:hAnsi="Baskerville Old Face" w:cstheme="minorBidi"/>
          <w:b/>
          <w:bCs/>
          <w:color w:val="000000" w:themeColor="text1"/>
          <w:kern w:val="24"/>
          <w:sz w:val="28"/>
          <w:szCs w:val="28"/>
        </w:rPr>
        <w:t>The need for bank reconciliation statement is as follows:</w:t>
      </w:r>
    </w:p>
    <w:p w:rsidR="002320D3" w:rsidRPr="00671857" w:rsidRDefault="002320D3" w:rsidP="002320D3">
      <w:pPr>
        <w:jc w:val="both"/>
        <w:rPr>
          <w:rFonts w:asciiTheme="minorHAnsi" w:eastAsiaTheme="minorEastAsia" w:hAnsi="Georgia" w:cstheme="minorBidi"/>
          <w:color w:val="000000" w:themeColor="text1"/>
          <w:kern w:val="24"/>
          <w:sz w:val="28"/>
          <w:szCs w:val="28"/>
        </w:rPr>
      </w:pPr>
      <w:r w:rsidRPr="00671857">
        <w:rPr>
          <w:rFonts w:asciiTheme="minorHAnsi" w:eastAsiaTheme="minorEastAsia" w:hAnsi="Georgia" w:cstheme="minorBidi"/>
          <w:color w:val="000000" w:themeColor="text1"/>
          <w:kern w:val="24"/>
          <w:sz w:val="28"/>
          <w:szCs w:val="28"/>
        </w:rPr>
        <w:t xml:space="preserve">             To identify the reasons for the difference between the bank balance as per the cash book and </w:t>
      </w:r>
    </w:p>
    <w:p w:rsidR="002320D3" w:rsidRPr="00671857" w:rsidRDefault="00645790" w:rsidP="002320D3">
      <w:pPr>
        <w:jc w:val="both"/>
        <w:rPr>
          <w:color w:val="A04DA3"/>
          <w:sz w:val="28"/>
          <w:szCs w:val="28"/>
        </w:rPr>
      </w:pPr>
      <w:r w:rsidRPr="00671857">
        <w:rPr>
          <w:rFonts w:asciiTheme="minorHAnsi" w:eastAsiaTheme="minorEastAsia" w:hAnsi="Georgia" w:cstheme="minorBidi"/>
          <w:color w:val="000000" w:themeColor="text1"/>
          <w:kern w:val="24"/>
          <w:sz w:val="28"/>
          <w:szCs w:val="28"/>
        </w:rPr>
        <w:t>Bank balance</w:t>
      </w:r>
      <w:r w:rsidR="002320D3" w:rsidRPr="00671857">
        <w:rPr>
          <w:rFonts w:asciiTheme="minorHAnsi" w:eastAsiaTheme="minorEastAsia" w:hAnsi="Georgia" w:cstheme="minorBidi"/>
          <w:color w:val="000000" w:themeColor="text1"/>
          <w:kern w:val="24"/>
          <w:sz w:val="28"/>
          <w:szCs w:val="28"/>
        </w:rPr>
        <w:t xml:space="preserve"> as per bank statement.</w:t>
      </w:r>
    </w:p>
    <w:p w:rsidR="002320D3" w:rsidRPr="00671857" w:rsidRDefault="002320D3" w:rsidP="002320D3">
      <w:pPr>
        <w:ind w:left="360"/>
        <w:jc w:val="both"/>
        <w:rPr>
          <w:color w:val="A04DA3"/>
          <w:sz w:val="28"/>
          <w:szCs w:val="28"/>
        </w:rPr>
      </w:pPr>
      <w:r w:rsidRPr="00671857">
        <w:rPr>
          <w:rFonts w:asciiTheme="minorHAnsi" w:eastAsiaTheme="minorEastAsia" w:hAnsi="Georgia" w:cstheme="minorBidi"/>
          <w:color w:val="000000" w:themeColor="text1"/>
          <w:kern w:val="24"/>
          <w:sz w:val="28"/>
          <w:szCs w:val="28"/>
        </w:rPr>
        <w:t xml:space="preserve">       To identify the delay in the clearance of </w:t>
      </w:r>
      <w:proofErr w:type="spellStart"/>
      <w:r w:rsidRPr="00671857">
        <w:rPr>
          <w:rFonts w:asciiTheme="minorHAnsi" w:eastAsiaTheme="minorEastAsia" w:hAnsi="Georgia" w:cstheme="minorBidi"/>
          <w:color w:val="000000" w:themeColor="text1"/>
          <w:kern w:val="24"/>
          <w:sz w:val="28"/>
          <w:szCs w:val="28"/>
        </w:rPr>
        <w:t>cheques</w:t>
      </w:r>
      <w:proofErr w:type="spellEnd"/>
      <w:r w:rsidRPr="00671857">
        <w:rPr>
          <w:rFonts w:asciiTheme="minorHAnsi" w:eastAsiaTheme="minorEastAsia" w:hAnsi="Georgia" w:cstheme="minorBidi"/>
          <w:color w:val="000000" w:themeColor="text1"/>
          <w:kern w:val="24"/>
          <w:sz w:val="28"/>
          <w:szCs w:val="28"/>
        </w:rPr>
        <w:t>.</w:t>
      </w:r>
    </w:p>
    <w:p w:rsidR="002320D3" w:rsidRPr="00671857" w:rsidRDefault="002320D3" w:rsidP="002320D3">
      <w:pPr>
        <w:pStyle w:val="ListParagraph"/>
        <w:jc w:val="both"/>
        <w:rPr>
          <w:color w:val="A04DA3"/>
          <w:sz w:val="28"/>
          <w:szCs w:val="28"/>
        </w:rPr>
      </w:pPr>
      <w:r w:rsidRPr="00671857">
        <w:rPr>
          <w:rFonts w:asciiTheme="minorHAnsi" w:eastAsiaTheme="minorEastAsia" w:hAnsi="Georgia" w:cstheme="minorBidi"/>
          <w:color w:val="000000" w:themeColor="text1"/>
          <w:kern w:val="24"/>
          <w:sz w:val="28"/>
          <w:szCs w:val="28"/>
          <w:lang w:val="en-US"/>
        </w:rPr>
        <w:t>To ascertain the correct balance of bank column of cash book.</w:t>
      </w:r>
    </w:p>
    <w:p w:rsidR="002320D3" w:rsidRPr="00671857" w:rsidRDefault="002320D3" w:rsidP="002320D3">
      <w:pPr>
        <w:pStyle w:val="ListParagraph"/>
        <w:jc w:val="both"/>
        <w:rPr>
          <w:color w:val="A04DA3"/>
          <w:sz w:val="28"/>
          <w:szCs w:val="28"/>
        </w:rPr>
      </w:pPr>
      <w:r w:rsidRPr="00671857">
        <w:rPr>
          <w:rFonts w:asciiTheme="minorHAnsi" w:eastAsiaTheme="minorEastAsia" w:hAnsi="Georgia" w:cstheme="minorBidi"/>
          <w:color w:val="000000" w:themeColor="text1"/>
          <w:kern w:val="24"/>
          <w:sz w:val="28"/>
          <w:szCs w:val="28"/>
          <w:lang w:val="en-US"/>
        </w:rPr>
        <w:t>To discourage the accountants of the business as well as bank from misusing funds.</w:t>
      </w:r>
    </w:p>
    <w:p w:rsidR="002320D3" w:rsidRPr="00E1529B" w:rsidRDefault="002320D3" w:rsidP="002320D3">
      <w:pPr>
        <w:pStyle w:val="ListParagraph"/>
        <w:jc w:val="both"/>
        <w:rPr>
          <w:sz w:val="28"/>
          <w:szCs w:val="28"/>
        </w:rPr>
      </w:pPr>
      <w:r w:rsidRPr="00E1529B">
        <w:rPr>
          <w:rFonts w:ascii="Baskerville Old Face" w:eastAsiaTheme="majorEastAsia" w:hAnsi="Baskerville Old Face" w:cstheme="majorBidi"/>
          <w:b/>
          <w:bCs/>
          <w:kern w:val="24"/>
          <w:sz w:val="28"/>
          <w:szCs w:val="28"/>
          <w:lang w:val="en-US"/>
        </w:rPr>
        <w:t xml:space="preserve">Reasons why bank column of cash book and bank statement may </w:t>
      </w:r>
      <w:proofErr w:type="gramStart"/>
      <w:r w:rsidRPr="00E1529B">
        <w:rPr>
          <w:rFonts w:ascii="Baskerville Old Face" w:eastAsiaTheme="majorEastAsia" w:hAnsi="Baskerville Old Face" w:cstheme="majorBidi"/>
          <w:b/>
          <w:bCs/>
          <w:kern w:val="24"/>
          <w:sz w:val="28"/>
          <w:szCs w:val="28"/>
          <w:lang w:val="en-US"/>
        </w:rPr>
        <w:t>differ :</w:t>
      </w:r>
      <w:proofErr w:type="gramEnd"/>
    </w:p>
    <w:p w:rsidR="002320D3" w:rsidRPr="00E1529B" w:rsidRDefault="002320D3" w:rsidP="002320D3">
      <w:pPr>
        <w:pStyle w:val="ListParagraph"/>
        <w:jc w:val="both"/>
        <w:rPr>
          <w:sz w:val="28"/>
          <w:szCs w:val="28"/>
        </w:rPr>
      </w:pPr>
    </w:p>
    <w:p w:rsidR="002320D3" w:rsidRPr="00266ABF" w:rsidRDefault="002320D3" w:rsidP="002320D3">
      <w:pPr>
        <w:widowControl/>
        <w:autoSpaceDE/>
        <w:autoSpaceDN/>
        <w:spacing w:after="160" w:line="259" w:lineRule="auto"/>
        <w:ind w:left="720"/>
        <w:rPr>
          <w:sz w:val="24"/>
          <w:szCs w:val="24"/>
        </w:rPr>
      </w:pPr>
      <w:r w:rsidRPr="00266ABF">
        <w:rPr>
          <w:b/>
          <w:bCs/>
          <w:sz w:val="24"/>
          <w:szCs w:val="24"/>
        </w:rPr>
        <w:t>(</w:t>
      </w:r>
      <w:proofErr w:type="spellStart"/>
      <w:r w:rsidRPr="00266ABF">
        <w:rPr>
          <w:b/>
          <w:bCs/>
          <w:sz w:val="24"/>
          <w:szCs w:val="24"/>
        </w:rPr>
        <w:t>i</w:t>
      </w:r>
      <w:proofErr w:type="spellEnd"/>
      <w:r w:rsidRPr="00266ABF">
        <w:rPr>
          <w:b/>
          <w:bCs/>
          <w:sz w:val="24"/>
          <w:szCs w:val="24"/>
        </w:rPr>
        <w:t>) Timing differences</w:t>
      </w:r>
    </w:p>
    <w:p w:rsidR="002320D3" w:rsidRPr="00671857" w:rsidRDefault="002320D3" w:rsidP="002320D3">
      <w:pPr>
        <w:widowControl/>
        <w:numPr>
          <w:ilvl w:val="1"/>
          <w:numId w:val="5"/>
        </w:numPr>
        <w:autoSpaceDE/>
        <w:autoSpaceDN/>
        <w:spacing w:after="160" w:line="259" w:lineRule="auto"/>
        <w:rPr>
          <w:sz w:val="28"/>
          <w:szCs w:val="28"/>
        </w:rPr>
      </w:pPr>
      <w:proofErr w:type="spellStart"/>
      <w:r w:rsidRPr="00671857">
        <w:rPr>
          <w:sz w:val="28"/>
          <w:szCs w:val="28"/>
        </w:rPr>
        <w:t>cheques</w:t>
      </w:r>
      <w:proofErr w:type="spellEnd"/>
      <w:r w:rsidRPr="00671857">
        <w:rPr>
          <w:sz w:val="28"/>
          <w:szCs w:val="28"/>
        </w:rPr>
        <w:t xml:space="preserve"> issued but not yet presented for payment</w:t>
      </w:r>
    </w:p>
    <w:p w:rsidR="002320D3" w:rsidRPr="00671857" w:rsidRDefault="002320D3" w:rsidP="002320D3">
      <w:pPr>
        <w:widowControl/>
        <w:numPr>
          <w:ilvl w:val="1"/>
          <w:numId w:val="5"/>
        </w:numPr>
        <w:autoSpaceDE/>
        <w:autoSpaceDN/>
        <w:spacing w:after="160" w:line="259" w:lineRule="auto"/>
        <w:rPr>
          <w:sz w:val="28"/>
          <w:szCs w:val="28"/>
        </w:rPr>
      </w:pPr>
      <w:proofErr w:type="spellStart"/>
      <w:r w:rsidRPr="00671857">
        <w:rPr>
          <w:sz w:val="28"/>
          <w:szCs w:val="28"/>
        </w:rPr>
        <w:t>cheques</w:t>
      </w:r>
      <w:proofErr w:type="spellEnd"/>
      <w:r w:rsidRPr="00671857">
        <w:rPr>
          <w:sz w:val="28"/>
          <w:szCs w:val="28"/>
        </w:rPr>
        <w:t xml:space="preserve"> deposited into bank but not yet credited</w:t>
      </w:r>
    </w:p>
    <w:p w:rsidR="002320D3" w:rsidRPr="00671857" w:rsidRDefault="002320D3" w:rsidP="002320D3">
      <w:pPr>
        <w:widowControl/>
        <w:numPr>
          <w:ilvl w:val="1"/>
          <w:numId w:val="5"/>
        </w:numPr>
        <w:autoSpaceDE/>
        <w:autoSpaceDN/>
        <w:spacing w:after="160" w:line="259" w:lineRule="auto"/>
        <w:rPr>
          <w:sz w:val="28"/>
          <w:szCs w:val="28"/>
        </w:rPr>
      </w:pPr>
      <w:r w:rsidRPr="00671857">
        <w:rPr>
          <w:sz w:val="28"/>
          <w:szCs w:val="28"/>
        </w:rPr>
        <w:lastRenderedPageBreak/>
        <w:t>bank charges and interest on loan and overdraft</w:t>
      </w:r>
    </w:p>
    <w:p w:rsidR="002320D3" w:rsidRPr="00671857" w:rsidRDefault="002320D3" w:rsidP="002320D3">
      <w:pPr>
        <w:widowControl/>
        <w:numPr>
          <w:ilvl w:val="1"/>
          <w:numId w:val="5"/>
        </w:numPr>
        <w:autoSpaceDE/>
        <w:autoSpaceDN/>
        <w:spacing w:after="160" w:line="259" w:lineRule="auto"/>
        <w:rPr>
          <w:sz w:val="28"/>
          <w:szCs w:val="28"/>
        </w:rPr>
      </w:pPr>
      <w:r w:rsidRPr="00671857">
        <w:rPr>
          <w:sz w:val="28"/>
          <w:szCs w:val="28"/>
        </w:rPr>
        <w:t>interest and dividends collected by the bank</w:t>
      </w:r>
    </w:p>
    <w:p w:rsidR="002320D3" w:rsidRPr="00671857" w:rsidRDefault="002320D3" w:rsidP="002320D3">
      <w:pPr>
        <w:widowControl/>
        <w:numPr>
          <w:ilvl w:val="1"/>
          <w:numId w:val="5"/>
        </w:numPr>
        <w:autoSpaceDE/>
        <w:autoSpaceDN/>
        <w:spacing w:after="160" w:line="259" w:lineRule="auto"/>
        <w:rPr>
          <w:sz w:val="28"/>
          <w:szCs w:val="28"/>
        </w:rPr>
      </w:pPr>
      <w:proofErr w:type="spellStart"/>
      <w:r w:rsidRPr="00671857">
        <w:rPr>
          <w:sz w:val="28"/>
          <w:szCs w:val="28"/>
        </w:rPr>
        <w:t>dishonour</w:t>
      </w:r>
      <w:proofErr w:type="spellEnd"/>
      <w:r w:rsidRPr="00671857">
        <w:rPr>
          <w:sz w:val="28"/>
          <w:szCs w:val="28"/>
        </w:rPr>
        <w:t xml:space="preserve"> of </w:t>
      </w:r>
      <w:proofErr w:type="spellStart"/>
      <w:r w:rsidRPr="00671857">
        <w:rPr>
          <w:sz w:val="28"/>
          <w:szCs w:val="28"/>
        </w:rPr>
        <w:t>cheques</w:t>
      </w:r>
      <w:proofErr w:type="spellEnd"/>
      <w:r w:rsidRPr="00671857">
        <w:rPr>
          <w:sz w:val="28"/>
          <w:szCs w:val="28"/>
        </w:rPr>
        <w:t xml:space="preserve"> and bills</w:t>
      </w:r>
    </w:p>
    <w:p w:rsidR="002320D3" w:rsidRPr="00671857" w:rsidRDefault="002320D3" w:rsidP="002320D3">
      <w:pPr>
        <w:widowControl/>
        <w:numPr>
          <w:ilvl w:val="1"/>
          <w:numId w:val="5"/>
        </w:numPr>
        <w:autoSpaceDE/>
        <w:autoSpaceDN/>
        <w:spacing w:after="160" w:line="259" w:lineRule="auto"/>
        <w:rPr>
          <w:sz w:val="28"/>
          <w:szCs w:val="28"/>
        </w:rPr>
      </w:pPr>
      <w:r w:rsidRPr="00671857">
        <w:rPr>
          <w:sz w:val="28"/>
          <w:szCs w:val="28"/>
        </w:rPr>
        <w:t>amount paid by parties directly into the bank</w:t>
      </w:r>
    </w:p>
    <w:p w:rsidR="002320D3" w:rsidRPr="00671857" w:rsidRDefault="002320D3" w:rsidP="002320D3">
      <w:pPr>
        <w:widowControl/>
        <w:numPr>
          <w:ilvl w:val="1"/>
          <w:numId w:val="5"/>
        </w:numPr>
        <w:autoSpaceDE/>
        <w:autoSpaceDN/>
        <w:spacing w:after="160" w:line="259" w:lineRule="auto"/>
        <w:rPr>
          <w:sz w:val="28"/>
          <w:szCs w:val="28"/>
        </w:rPr>
      </w:pPr>
      <w:r w:rsidRPr="00671857">
        <w:rPr>
          <w:sz w:val="28"/>
          <w:szCs w:val="28"/>
        </w:rPr>
        <w:t>payment made directly by the bank to others</w:t>
      </w:r>
    </w:p>
    <w:p w:rsidR="002320D3" w:rsidRPr="00671857" w:rsidRDefault="002320D3" w:rsidP="002320D3">
      <w:pPr>
        <w:widowControl/>
        <w:numPr>
          <w:ilvl w:val="1"/>
          <w:numId w:val="5"/>
        </w:numPr>
        <w:autoSpaceDE/>
        <w:autoSpaceDN/>
        <w:spacing w:after="160" w:line="259" w:lineRule="auto"/>
        <w:rPr>
          <w:sz w:val="28"/>
          <w:szCs w:val="28"/>
        </w:rPr>
      </w:pPr>
      <w:r w:rsidRPr="00671857">
        <w:rPr>
          <w:sz w:val="28"/>
          <w:szCs w:val="28"/>
        </w:rPr>
        <w:t>bills collected by the bank on behalf of its customer</w:t>
      </w:r>
    </w:p>
    <w:p w:rsidR="002320D3" w:rsidRPr="00266ABF" w:rsidRDefault="002320D3" w:rsidP="002320D3">
      <w:pPr>
        <w:widowControl/>
        <w:numPr>
          <w:ilvl w:val="0"/>
          <w:numId w:val="5"/>
        </w:numPr>
        <w:autoSpaceDE/>
        <w:autoSpaceDN/>
        <w:spacing w:after="160" w:line="259" w:lineRule="auto"/>
        <w:rPr>
          <w:sz w:val="24"/>
          <w:szCs w:val="24"/>
        </w:rPr>
      </w:pPr>
      <w:r w:rsidRPr="00266ABF">
        <w:rPr>
          <w:b/>
          <w:bCs/>
          <w:sz w:val="24"/>
          <w:szCs w:val="24"/>
        </w:rPr>
        <w:t>(ii) Errors in recording</w:t>
      </w:r>
    </w:p>
    <w:p w:rsidR="002320D3" w:rsidRPr="00671857" w:rsidRDefault="002320D3" w:rsidP="002320D3">
      <w:pPr>
        <w:pStyle w:val="ListParagraph"/>
        <w:numPr>
          <w:ilvl w:val="1"/>
          <w:numId w:val="6"/>
        </w:numPr>
        <w:jc w:val="both"/>
        <w:rPr>
          <w:sz w:val="28"/>
          <w:szCs w:val="28"/>
        </w:rPr>
      </w:pPr>
      <w:r w:rsidRPr="00671857">
        <w:rPr>
          <w:rFonts w:ascii="Baskerville Old Face" w:eastAsiaTheme="minorEastAsia" w:hAnsi="Baskerville Old Face" w:cstheme="minorBidi"/>
          <w:kern w:val="24"/>
          <w:sz w:val="28"/>
          <w:szCs w:val="28"/>
          <w:lang w:val="en-US"/>
        </w:rPr>
        <w:t>The need for reconciliation arises only when there are differences in entries</w:t>
      </w:r>
      <w:r w:rsidR="00B63C48">
        <w:rPr>
          <w:rFonts w:ascii="Baskerville Old Face" w:eastAsiaTheme="minorEastAsia" w:hAnsi="Baskerville Old Face" w:cstheme="minorBidi"/>
          <w:kern w:val="24"/>
          <w:sz w:val="28"/>
          <w:szCs w:val="28"/>
          <w:lang w:val="en-US"/>
        </w:rPr>
        <w:t xml:space="preserve"> </w:t>
      </w:r>
      <w:r w:rsidRPr="00671857">
        <w:rPr>
          <w:rFonts w:ascii="Baskerville Old Face" w:eastAsiaTheme="minorEastAsia" w:hAnsi="Baskerville Old Face" w:cstheme="minorBidi"/>
          <w:kern w:val="24"/>
          <w:sz w:val="28"/>
          <w:szCs w:val="28"/>
          <w:lang w:val="en-US"/>
        </w:rPr>
        <w:t xml:space="preserve">recorded in the cash book and bank statement. Sometimes, the bank balance as per both the records may be the same, but the entries may not match. </w:t>
      </w:r>
    </w:p>
    <w:p w:rsidR="002320D3" w:rsidRPr="00671857" w:rsidRDefault="002320D3" w:rsidP="002320D3">
      <w:pPr>
        <w:pStyle w:val="ListParagraph"/>
        <w:numPr>
          <w:ilvl w:val="1"/>
          <w:numId w:val="6"/>
        </w:numPr>
        <w:jc w:val="both"/>
        <w:rPr>
          <w:sz w:val="28"/>
          <w:szCs w:val="28"/>
        </w:rPr>
      </w:pPr>
      <w:r w:rsidRPr="00671857">
        <w:rPr>
          <w:rFonts w:ascii="Baskerville Old Face" w:eastAsiaTheme="minorEastAsia" w:hAnsi="Baskerville Old Face" w:cstheme="minorBidi"/>
          <w:kern w:val="24"/>
          <w:sz w:val="28"/>
          <w:szCs w:val="28"/>
          <w:lang w:val="en-US"/>
        </w:rPr>
        <w:t>In such cases also, bank reconciliation statement is to be prepared. But, before preparing the bank reconciliation statement, it is necessary to find out the reasons for the disagreement.</w:t>
      </w:r>
    </w:p>
    <w:p w:rsidR="002320D3" w:rsidRPr="00671857" w:rsidRDefault="002320D3" w:rsidP="002320D3">
      <w:pPr>
        <w:pStyle w:val="ListParagraph"/>
        <w:numPr>
          <w:ilvl w:val="1"/>
          <w:numId w:val="6"/>
        </w:numPr>
        <w:jc w:val="both"/>
        <w:rPr>
          <w:sz w:val="28"/>
          <w:szCs w:val="28"/>
        </w:rPr>
      </w:pPr>
      <w:r w:rsidRPr="00671857">
        <w:rPr>
          <w:rFonts w:ascii="Baskerville Old Face" w:eastAsiaTheme="minorEastAsia" w:hAnsi="Baskerville Old Face" w:cstheme="minorBidi"/>
          <w:kern w:val="24"/>
          <w:sz w:val="28"/>
          <w:szCs w:val="28"/>
          <w:lang w:val="en-US"/>
        </w:rPr>
        <w:t>Difference between the two records (bank column of cash book and bank statement) generally occur because of the following reasons:</w:t>
      </w:r>
    </w:p>
    <w:p w:rsidR="002320D3" w:rsidRPr="00671857" w:rsidRDefault="002320D3" w:rsidP="002320D3">
      <w:pPr>
        <w:pStyle w:val="NormalWeb"/>
        <w:spacing w:before="60" w:beforeAutospacing="0" w:after="0" w:afterAutospacing="0"/>
        <w:ind w:left="1037" w:hanging="389"/>
        <w:jc w:val="both"/>
        <w:rPr>
          <w:sz w:val="28"/>
          <w:szCs w:val="28"/>
        </w:rPr>
      </w:pPr>
      <w:r w:rsidRPr="00671857">
        <w:rPr>
          <w:rFonts w:ascii="Baskerville Old Face" w:eastAsiaTheme="minorEastAsia" w:hAnsi="Baskerville Old Face" w:cstheme="minorBidi"/>
          <w:kern w:val="24"/>
          <w:sz w:val="28"/>
          <w:szCs w:val="28"/>
          <w:lang w:val="en-US"/>
        </w:rPr>
        <w:t xml:space="preserve">           (</w:t>
      </w:r>
      <w:proofErr w:type="spellStart"/>
      <w:r w:rsidRPr="00671857">
        <w:rPr>
          <w:rFonts w:ascii="Baskerville Old Face" w:eastAsiaTheme="minorEastAsia" w:hAnsi="Baskerville Old Face" w:cstheme="minorBidi"/>
          <w:kern w:val="24"/>
          <w:sz w:val="28"/>
          <w:szCs w:val="28"/>
          <w:lang w:val="en-US"/>
        </w:rPr>
        <w:t>i</w:t>
      </w:r>
      <w:proofErr w:type="spellEnd"/>
      <w:r w:rsidRPr="00671857">
        <w:rPr>
          <w:rFonts w:ascii="Baskerville Old Face" w:eastAsiaTheme="minorEastAsia" w:hAnsi="Baskerville Old Face" w:cstheme="minorBidi"/>
          <w:kern w:val="24"/>
          <w:sz w:val="28"/>
          <w:szCs w:val="28"/>
          <w:lang w:val="en-US"/>
        </w:rPr>
        <w:t xml:space="preserve">) Timing differences – The different times at which the same   </w:t>
      </w:r>
    </w:p>
    <w:p w:rsidR="002320D3" w:rsidRPr="00671857" w:rsidRDefault="002320D3" w:rsidP="002320D3">
      <w:pPr>
        <w:pStyle w:val="NormalWeb"/>
        <w:spacing w:before="60" w:beforeAutospacing="0" w:after="0" w:afterAutospacing="0"/>
        <w:ind w:left="1037" w:hanging="389"/>
        <w:jc w:val="both"/>
        <w:rPr>
          <w:sz w:val="28"/>
          <w:szCs w:val="28"/>
        </w:rPr>
      </w:pPr>
      <w:r w:rsidRPr="00671857">
        <w:rPr>
          <w:rFonts w:ascii="Baskerville Old Face" w:eastAsiaTheme="minorEastAsia" w:hAnsi="Baskerville Old Face" w:cstheme="minorBidi"/>
          <w:kern w:val="24"/>
          <w:sz w:val="28"/>
          <w:szCs w:val="28"/>
          <w:lang w:val="en-US"/>
        </w:rPr>
        <w:t>Items are entered</w:t>
      </w:r>
    </w:p>
    <w:p w:rsidR="002320D3" w:rsidRPr="00671857" w:rsidRDefault="002320D3" w:rsidP="002320D3">
      <w:pPr>
        <w:pStyle w:val="NormalWeb"/>
        <w:spacing w:before="60" w:beforeAutospacing="0" w:after="0" w:afterAutospacing="0"/>
        <w:ind w:left="1037" w:hanging="389"/>
        <w:jc w:val="both"/>
        <w:rPr>
          <w:sz w:val="28"/>
          <w:szCs w:val="28"/>
        </w:rPr>
      </w:pPr>
      <w:r w:rsidRPr="00671857">
        <w:rPr>
          <w:rFonts w:ascii="Baskerville Old Face" w:eastAsiaTheme="minorEastAsia" w:hAnsi="Baskerville Old Face" w:cstheme="minorBidi"/>
          <w:kern w:val="24"/>
          <w:sz w:val="28"/>
          <w:szCs w:val="28"/>
          <w:lang w:val="en-US"/>
        </w:rPr>
        <w:t xml:space="preserve">           (ii) Errors in recording - Difference arising due to errors in  </w:t>
      </w:r>
    </w:p>
    <w:p w:rsidR="002320D3" w:rsidRPr="00671857" w:rsidRDefault="002320D3" w:rsidP="002320D3">
      <w:pPr>
        <w:pStyle w:val="NormalWeb"/>
        <w:spacing w:before="60" w:beforeAutospacing="0" w:after="0" w:afterAutospacing="0"/>
        <w:ind w:left="1037" w:hanging="389"/>
        <w:jc w:val="both"/>
        <w:rPr>
          <w:sz w:val="28"/>
          <w:szCs w:val="28"/>
        </w:rPr>
      </w:pPr>
      <w:r w:rsidRPr="00671857">
        <w:rPr>
          <w:rFonts w:ascii="Baskerville Old Face" w:eastAsiaTheme="minorEastAsia" w:hAnsi="Baskerville Old Face" w:cstheme="minorBidi"/>
          <w:kern w:val="24"/>
          <w:sz w:val="28"/>
          <w:szCs w:val="28"/>
          <w:lang w:val="en-US"/>
        </w:rPr>
        <w:t>Recording the entries</w:t>
      </w:r>
    </w:p>
    <w:p w:rsidR="002320D3" w:rsidRPr="00E1529B" w:rsidRDefault="002320D3" w:rsidP="002320D3">
      <w:pPr>
        <w:rPr>
          <w:rFonts w:ascii="Baskerville Old Face" w:eastAsiaTheme="majorEastAsia" w:hAnsi="Baskerville Old Face" w:cstheme="majorBidi"/>
          <w:b/>
          <w:bCs/>
          <w:color w:val="1F497D" w:themeColor="text2"/>
          <w:kern w:val="24"/>
          <w:sz w:val="28"/>
          <w:szCs w:val="28"/>
        </w:rPr>
      </w:pPr>
      <w:r w:rsidRPr="00E1529B">
        <w:rPr>
          <w:rFonts w:ascii="Baskerville Old Face" w:eastAsiaTheme="majorEastAsia" w:hAnsi="Baskerville Old Face" w:cstheme="majorBidi"/>
          <w:b/>
          <w:bCs/>
          <w:color w:val="1F497D" w:themeColor="text2"/>
          <w:kern w:val="24"/>
          <w:sz w:val="28"/>
          <w:szCs w:val="28"/>
        </w:rPr>
        <w:t>Timing differences</w:t>
      </w:r>
    </w:p>
    <w:p w:rsidR="002320D3" w:rsidRPr="00E1529B" w:rsidRDefault="002320D3" w:rsidP="002320D3">
      <w:pPr>
        <w:spacing w:before="60"/>
        <w:ind w:left="576" w:hanging="403"/>
        <w:jc w:val="both"/>
        <w:rPr>
          <w:rFonts w:ascii="Times New Roman" w:eastAsia="Times New Roman" w:hAnsi="Times New Roman" w:cs="Times New Roman"/>
          <w:sz w:val="28"/>
          <w:szCs w:val="28"/>
          <w:lang w:eastAsia="en-IN"/>
        </w:rPr>
      </w:pPr>
      <w:r w:rsidRPr="00E1529B">
        <w:rPr>
          <w:rFonts w:ascii="Baskerville Old Face" w:eastAsiaTheme="minorEastAsia" w:hAnsi="Baskerville Old Face"/>
          <w:b/>
          <w:bCs/>
          <w:color w:val="000000" w:themeColor="text1"/>
          <w:kern w:val="24"/>
          <w:sz w:val="28"/>
          <w:szCs w:val="28"/>
          <w:lang w:eastAsia="en-IN"/>
        </w:rPr>
        <w:t xml:space="preserve">a) </w:t>
      </w:r>
      <w:proofErr w:type="spellStart"/>
      <w:r w:rsidRPr="00E1529B">
        <w:rPr>
          <w:rFonts w:ascii="Baskerville Old Face" w:eastAsiaTheme="minorEastAsia" w:hAnsi="Baskerville Old Face"/>
          <w:b/>
          <w:bCs/>
          <w:color w:val="000000" w:themeColor="text1"/>
          <w:kern w:val="24"/>
          <w:sz w:val="28"/>
          <w:szCs w:val="28"/>
          <w:lang w:eastAsia="en-IN"/>
        </w:rPr>
        <w:t>Cheques</w:t>
      </w:r>
      <w:proofErr w:type="spellEnd"/>
      <w:r w:rsidRPr="00E1529B">
        <w:rPr>
          <w:rFonts w:ascii="Baskerville Old Face" w:eastAsiaTheme="minorEastAsia" w:hAnsi="Baskerville Old Face"/>
          <w:b/>
          <w:bCs/>
          <w:color w:val="000000" w:themeColor="text1"/>
          <w:kern w:val="24"/>
          <w:sz w:val="28"/>
          <w:szCs w:val="28"/>
          <w:lang w:eastAsia="en-IN"/>
        </w:rPr>
        <w:t xml:space="preserve"> issued but not yet presented for payment</w:t>
      </w:r>
    </w:p>
    <w:p w:rsidR="002320D3" w:rsidRPr="00671857" w:rsidRDefault="002320D3" w:rsidP="002320D3">
      <w:pPr>
        <w:spacing w:before="60"/>
        <w:ind w:left="576" w:hanging="403"/>
        <w:jc w:val="both"/>
        <w:rPr>
          <w:rFonts w:ascii="Baskerville Old Face" w:eastAsiaTheme="minorEastAsia" w:hAnsi="Baskerville Old Face"/>
          <w:kern w:val="24"/>
          <w:sz w:val="28"/>
          <w:szCs w:val="28"/>
          <w:lang w:eastAsia="en-IN"/>
        </w:rPr>
      </w:pPr>
      <w:r w:rsidRPr="00671857">
        <w:rPr>
          <w:rFonts w:ascii="Baskerville Old Face" w:eastAsiaTheme="minorEastAsia" w:hAnsi="Baskerville Old Face"/>
          <w:kern w:val="24"/>
          <w:sz w:val="28"/>
          <w:szCs w:val="28"/>
          <w:lang w:eastAsia="en-IN"/>
        </w:rPr>
        <w:t xml:space="preserve">When the </w:t>
      </w:r>
      <w:proofErr w:type="spellStart"/>
      <w:r w:rsidRPr="00671857">
        <w:rPr>
          <w:rFonts w:ascii="Baskerville Old Face" w:eastAsiaTheme="minorEastAsia" w:hAnsi="Baskerville Old Face"/>
          <w:kern w:val="24"/>
          <w:sz w:val="28"/>
          <w:szCs w:val="28"/>
          <w:lang w:eastAsia="en-IN"/>
        </w:rPr>
        <w:t>cheques</w:t>
      </w:r>
      <w:proofErr w:type="spellEnd"/>
      <w:r w:rsidRPr="00671857">
        <w:rPr>
          <w:rFonts w:ascii="Baskerville Old Face" w:eastAsiaTheme="minorEastAsia" w:hAnsi="Baskerville Old Face"/>
          <w:kern w:val="24"/>
          <w:sz w:val="28"/>
          <w:szCs w:val="28"/>
          <w:lang w:eastAsia="en-IN"/>
        </w:rPr>
        <w:t xml:space="preserve"> are issued by the business, it is immediately entered on the credit side of the cash book by the business. But, this may not be entered in the bank statement on the same day. It will be entered in the bank statement only after it is presented with the bank.</w:t>
      </w:r>
    </w:p>
    <w:p w:rsidR="002320D3" w:rsidRPr="00B7501F" w:rsidRDefault="002320D3" w:rsidP="002320D3">
      <w:pPr>
        <w:jc w:val="both"/>
        <w:textAlignment w:val="baseline"/>
        <w:rPr>
          <w:rFonts w:ascii="Times New Roman" w:eastAsia="Times New Roman" w:hAnsi="Times New Roman" w:cs="Times New Roman"/>
          <w:sz w:val="24"/>
          <w:szCs w:val="24"/>
          <w:lang w:eastAsia="en-IN"/>
        </w:rPr>
      </w:pPr>
      <w:r w:rsidRPr="00B7501F">
        <w:rPr>
          <w:rFonts w:ascii="Baskerville Old Face" w:hAnsi="Baskerville Old Face"/>
          <w:b/>
          <w:bCs/>
          <w:color w:val="221F1F"/>
          <w:kern w:val="24"/>
          <w:sz w:val="24"/>
          <w:szCs w:val="24"/>
          <w:lang w:eastAsia="en-IN"/>
        </w:rPr>
        <w:t>Balance as per bank statement (</w:t>
      </w:r>
      <w:r w:rsidRPr="00B7501F">
        <w:rPr>
          <w:rFonts w:ascii="Baskerville Old Face" w:hAnsi="Baskerville Old Face" w:cs="Tahoma"/>
          <w:b/>
          <w:bCs/>
          <w:color w:val="221F1F"/>
          <w:kern w:val="24"/>
          <w:sz w:val="24"/>
          <w:szCs w:val="24"/>
          <w:lang w:eastAsia="en-IN"/>
        </w:rPr>
        <w:t>20,000) is more than balance as per cash book</w:t>
      </w:r>
    </w:p>
    <w:p w:rsidR="002320D3" w:rsidRPr="00B7501F" w:rsidRDefault="002320D3" w:rsidP="002320D3">
      <w:pPr>
        <w:jc w:val="both"/>
        <w:textAlignment w:val="baseline"/>
        <w:rPr>
          <w:rFonts w:ascii="Times New Roman" w:eastAsia="Times New Roman" w:hAnsi="Times New Roman" w:cs="Times New Roman"/>
          <w:sz w:val="24"/>
          <w:szCs w:val="24"/>
          <w:lang w:eastAsia="en-IN"/>
        </w:rPr>
      </w:pPr>
      <w:r w:rsidRPr="00B7501F">
        <w:rPr>
          <w:rFonts w:ascii="Baskerville Old Face" w:hAnsi="Baskerville Old Face"/>
          <w:b/>
          <w:bCs/>
          <w:color w:val="221F1F"/>
          <w:kern w:val="24"/>
          <w:sz w:val="24"/>
          <w:szCs w:val="24"/>
          <w:lang w:eastAsia="en-IN"/>
        </w:rPr>
        <w:t>Balance as per cash book (</w:t>
      </w:r>
      <w:r w:rsidRPr="00B7501F">
        <w:rPr>
          <w:rFonts w:ascii="Baskerville Old Face" w:hAnsi="Baskerville Old Face" w:cs="Tahoma"/>
          <w:b/>
          <w:bCs/>
          <w:color w:val="221F1F"/>
          <w:kern w:val="24"/>
          <w:sz w:val="24"/>
          <w:szCs w:val="24"/>
          <w:lang w:eastAsia="en-IN"/>
        </w:rPr>
        <w:t xml:space="preserve">10,000) is less than balance as per bank statement </w:t>
      </w:r>
    </w:p>
    <w:p w:rsidR="002320D3" w:rsidRDefault="002320D3" w:rsidP="002320D3">
      <w:pPr>
        <w:spacing w:before="60"/>
        <w:ind w:left="576" w:hanging="403"/>
        <w:rPr>
          <w:rFonts w:ascii="Baskerville Old Face" w:eastAsiaTheme="minorEastAsia" w:hAnsi="Baskerville Old Face"/>
          <w:b/>
          <w:bCs/>
          <w:color w:val="000000" w:themeColor="text1"/>
          <w:kern w:val="24"/>
          <w:sz w:val="28"/>
          <w:szCs w:val="28"/>
          <w:lang w:eastAsia="en-IN"/>
        </w:rPr>
      </w:pPr>
    </w:p>
    <w:p w:rsidR="002320D3" w:rsidRPr="00B7501F" w:rsidRDefault="002320D3" w:rsidP="002320D3">
      <w:pPr>
        <w:spacing w:before="60"/>
        <w:ind w:left="576" w:hanging="403"/>
        <w:rPr>
          <w:rFonts w:ascii="Baskerville Old Face" w:eastAsiaTheme="minorEastAsia" w:hAnsi="Baskerville Old Face"/>
          <w:b/>
          <w:bCs/>
          <w:color w:val="000000" w:themeColor="text1"/>
          <w:kern w:val="24"/>
          <w:sz w:val="28"/>
          <w:szCs w:val="28"/>
          <w:lang w:eastAsia="en-IN"/>
        </w:rPr>
      </w:pPr>
      <w:r w:rsidRPr="00B7501F">
        <w:rPr>
          <w:rFonts w:ascii="Baskerville Old Face" w:eastAsiaTheme="minorEastAsia" w:hAnsi="Baskerville Old Face"/>
          <w:b/>
          <w:bCs/>
          <w:color w:val="000000" w:themeColor="text1"/>
          <w:kern w:val="24"/>
          <w:sz w:val="28"/>
          <w:szCs w:val="28"/>
          <w:lang w:eastAsia="en-IN"/>
        </w:rPr>
        <w:t xml:space="preserve">(b) </w:t>
      </w:r>
      <w:proofErr w:type="spellStart"/>
      <w:r w:rsidRPr="00B7501F">
        <w:rPr>
          <w:rFonts w:ascii="Baskerville Old Face" w:eastAsiaTheme="minorEastAsia" w:hAnsi="Baskerville Old Face"/>
          <w:b/>
          <w:bCs/>
          <w:color w:val="000000" w:themeColor="text1"/>
          <w:kern w:val="24"/>
          <w:sz w:val="28"/>
          <w:szCs w:val="28"/>
          <w:lang w:eastAsia="en-IN"/>
        </w:rPr>
        <w:t>Cheques</w:t>
      </w:r>
      <w:proofErr w:type="spellEnd"/>
      <w:r w:rsidRPr="00B7501F">
        <w:rPr>
          <w:rFonts w:ascii="Baskerville Old Face" w:eastAsiaTheme="minorEastAsia" w:hAnsi="Baskerville Old Face"/>
          <w:b/>
          <w:bCs/>
          <w:color w:val="000000" w:themeColor="text1"/>
          <w:kern w:val="24"/>
          <w:sz w:val="28"/>
          <w:szCs w:val="28"/>
          <w:lang w:eastAsia="en-IN"/>
        </w:rPr>
        <w:t xml:space="preserve"> deposited into bank but not yet credited</w:t>
      </w:r>
    </w:p>
    <w:p w:rsidR="002320D3" w:rsidRPr="00671857" w:rsidRDefault="002320D3" w:rsidP="002320D3">
      <w:pPr>
        <w:spacing w:before="60"/>
        <w:ind w:left="576" w:hanging="403"/>
        <w:rPr>
          <w:rFonts w:ascii="Baskerville Old Face" w:eastAsiaTheme="minorEastAsia" w:hAnsi="Baskerville Old Face"/>
          <w:kern w:val="24"/>
          <w:sz w:val="28"/>
          <w:szCs w:val="28"/>
          <w:lang w:eastAsia="en-IN"/>
        </w:rPr>
      </w:pPr>
      <w:r w:rsidRPr="00671857">
        <w:rPr>
          <w:rFonts w:ascii="Baskerville Old Face" w:eastAsiaTheme="minorEastAsia" w:hAnsi="Baskerville Old Face"/>
          <w:kern w:val="24"/>
          <w:sz w:val="28"/>
          <w:szCs w:val="28"/>
          <w:lang w:eastAsia="en-IN"/>
        </w:rPr>
        <w:t xml:space="preserve">When the </w:t>
      </w:r>
      <w:proofErr w:type="spellStart"/>
      <w:r w:rsidRPr="00671857">
        <w:rPr>
          <w:rFonts w:ascii="Baskerville Old Face" w:eastAsiaTheme="minorEastAsia" w:hAnsi="Baskerville Old Face"/>
          <w:kern w:val="24"/>
          <w:sz w:val="28"/>
          <w:szCs w:val="28"/>
          <w:lang w:eastAsia="en-IN"/>
        </w:rPr>
        <w:t>cheques</w:t>
      </w:r>
      <w:proofErr w:type="spellEnd"/>
      <w:r w:rsidRPr="00671857">
        <w:rPr>
          <w:rFonts w:ascii="Baskerville Old Face" w:eastAsiaTheme="minorEastAsia" w:hAnsi="Baskerville Old Face"/>
          <w:kern w:val="24"/>
          <w:sz w:val="28"/>
          <w:szCs w:val="28"/>
          <w:lang w:eastAsia="en-IN"/>
        </w:rPr>
        <w:t xml:space="preserve"> are deposited into bank, the amount is debited in the cash book on the same day. But, these may not be shown in the bank pass book on the same day because these will be entered in the bank statement only after the collection of the </w:t>
      </w:r>
      <w:proofErr w:type="spellStart"/>
      <w:r w:rsidRPr="00671857">
        <w:rPr>
          <w:rFonts w:ascii="Baskerville Old Face" w:eastAsiaTheme="minorEastAsia" w:hAnsi="Baskerville Old Face"/>
          <w:kern w:val="24"/>
          <w:sz w:val="28"/>
          <w:szCs w:val="28"/>
          <w:lang w:eastAsia="en-IN"/>
        </w:rPr>
        <w:t>cheques</w:t>
      </w:r>
      <w:proofErr w:type="spellEnd"/>
      <w:r w:rsidRPr="00671857">
        <w:rPr>
          <w:rFonts w:ascii="Baskerville Old Face" w:eastAsiaTheme="minorEastAsia" w:hAnsi="Baskerville Old Face"/>
          <w:kern w:val="24"/>
          <w:sz w:val="28"/>
          <w:szCs w:val="28"/>
          <w:lang w:eastAsia="en-IN"/>
        </w:rPr>
        <w:t>.</w:t>
      </w:r>
    </w:p>
    <w:p w:rsidR="002320D3" w:rsidRPr="00671857" w:rsidRDefault="002320D3" w:rsidP="002320D3">
      <w:pPr>
        <w:pStyle w:val="ListParagraph"/>
        <w:numPr>
          <w:ilvl w:val="0"/>
          <w:numId w:val="7"/>
        </w:numPr>
        <w:jc w:val="both"/>
        <w:rPr>
          <w:sz w:val="28"/>
          <w:szCs w:val="28"/>
        </w:rPr>
      </w:pPr>
      <w:r w:rsidRPr="00671857">
        <w:rPr>
          <w:rFonts w:ascii="Baskerville Old Face" w:eastAsiaTheme="minorEastAsia" w:hAnsi="Baskerville Old Face" w:cstheme="minorBidi"/>
          <w:b/>
          <w:bCs/>
          <w:kern w:val="24"/>
          <w:sz w:val="28"/>
          <w:szCs w:val="28"/>
          <w:lang w:val="en-US"/>
        </w:rPr>
        <w:lastRenderedPageBreak/>
        <w:t xml:space="preserve">For example, </w:t>
      </w:r>
      <w:r w:rsidRPr="00671857">
        <w:rPr>
          <w:rFonts w:ascii="Baskerville Old Face" w:eastAsiaTheme="minorEastAsia" w:hAnsi="Baskerville Old Face" w:cstheme="minorBidi"/>
          <w:kern w:val="24"/>
          <w:sz w:val="28"/>
          <w:szCs w:val="28"/>
          <w:lang w:val="en-US"/>
        </w:rPr>
        <w:t xml:space="preserve">the balances as per cash book and bank statement are ` 20,000 for X &amp; Co. X &amp; Co. receives a </w:t>
      </w:r>
      <w:proofErr w:type="spellStart"/>
      <w:r w:rsidRPr="00671857">
        <w:rPr>
          <w:rFonts w:ascii="Baskerville Old Face" w:eastAsiaTheme="minorEastAsia" w:hAnsi="Baskerville Old Face" w:cstheme="minorBidi"/>
          <w:kern w:val="24"/>
          <w:sz w:val="28"/>
          <w:szCs w:val="28"/>
          <w:lang w:val="en-US"/>
        </w:rPr>
        <w:t>cheque</w:t>
      </w:r>
      <w:proofErr w:type="spellEnd"/>
      <w:r w:rsidRPr="00671857">
        <w:rPr>
          <w:rFonts w:ascii="Baskerville Old Face" w:eastAsiaTheme="minorEastAsia" w:hAnsi="Baskerville Old Face" w:cstheme="minorBidi"/>
          <w:kern w:val="24"/>
          <w:sz w:val="28"/>
          <w:szCs w:val="28"/>
          <w:lang w:val="en-US"/>
        </w:rPr>
        <w:t xml:space="preserve"> on 25th March 2016, from ABC Limited for ` 5,000. On the same day, X &amp; Co, debits its cash book with ` 5,000. But bank credits X &amp;Co’s account only when the </w:t>
      </w:r>
      <w:proofErr w:type="spellStart"/>
      <w:r w:rsidRPr="00671857">
        <w:rPr>
          <w:rFonts w:ascii="Baskerville Old Face" w:eastAsiaTheme="minorEastAsia" w:hAnsi="Baskerville Old Face" w:cstheme="minorBidi"/>
          <w:kern w:val="24"/>
          <w:sz w:val="28"/>
          <w:szCs w:val="28"/>
          <w:lang w:val="en-US"/>
        </w:rPr>
        <w:t>cheque</w:t>
      </w:r>
      <w:proofErr w:type="spellEnd"/>
      <w:r w:rsidRPr="00671857">
        <w:rPr>
          <w:rFonts w:ascii="Baskerville Old Face" w:eastAsiaTheme="minorEastAsia" w:hAnsi="Baskerville Old Face" w:cstheme="minorBidi"/>
          <w:kern w:val="24"/>
          <w:sz w:val="28"/>
          <w:szCs w:val="28"/>
          <w:lang w:val="en-US"/>
        </w:rPr>
        <w:t xml:space="preserve"> is collected from ABC Limited’s bank. This shows that is a time gap between depositing the </w:t>
      </w:r>
      <w:proofErr w:type="spellStart"/>
      <w:r w:rsidRPr="00671857">
        <w:rPr>
          <w:rFonts w:ascii="Baskerville Old Face" w:eastAsiaTheme="minorEastAsia" w:hAnsi="Baskerville Old Face" w:cstheme="minorBidi"/>
          <w:kern w:val="24"/>
          <w:sz w:val="28"/>
          <w:szCs w:val="28"/>
          <w:lang w:val="en-US"/>
        </w:rPr>
        <w:t>cheque</w:t>
      </w:r>
      <w:proofErr w:type="spellEnd"/>
      <w:r w:rsidRPr="00671857">
        <w:rPr>
          <w:rFonts w:ascii="Baskerville Old Face" w:eastAsiaTheme="minorEastAsia" w:hAnsi="Baskerville Old Face" w:cstheme="minorBidi"/>
          <w:kern w:val="24"/>
          <w:sz w:val="28"/>
          <w:szCs w:val="28"/>
          <w:lang w:val="en-US"/>
        </w:rPr>
        <w:t xml:space="preserve"> by the customer (X &amp; Co) and collection of </w:t>
      </w:r>
      <w:proofErr w:type="spellStart"/>
      <w:r w:rsidRPr="00671857">
        <w:rPr>
          <w:rFonts w:ascii="Baskerville Old Face" w:eastAsiaTheme="minorEastAsia" w:hAnsi="Baskerville Old Face" w:cstheme="minorBidi"/>
          <w:kern w:val="24"/>
          <w:sz w:val="28"/>
          <w:szCs w:val="28"/>
          <w:lang w:val="en-US"/>
        </w:rPr>
        <w:t>cheque</w:t>
      </w:r>
      <w:proofErr w:type="spellEnd"/>
      <w:r w:rsidRPr="00671857">
        <w:rPr>
          <w:rFonts w:ascii="Baskerville Old Face" w:eastAsiaTheme="minorEastAsia" w:hAnsi="Baskerville Old Face" w:cstheme="minorBidi"/>
          <w:kern w:val="24"/>
          <w:sz w:val="28"/>
          <w:szCs w:val="28"/>
          <w:lang w:val="en-US"/>
        </w:rPr>
        <w:t xml:space="preserve"> by the bank. As a result of this,</w:t>
      </w:r>
    </w:p>
    <w:p w:rsidR="002320D3" w:rsidRPr="00E1529B" w:rsidRDefault="002320D3" w:rsidP="002320D3">
      <w:pPr>
        <w:spacing w:before="60"/>
        <w:rPr>
          <w:sz w:val="24"/>
          <w:szCs w:val="24"/>
        </w:rPr>
      </w:pPr>
      <w:r w:rsidRPr="00E1529B">
        <w:rPr>
          <w:rFonts w:eastAsia="Times New Roman"/>
          <w:b/>
          <w:bCs/>
          <w:sz w:val="24"/>
          <w:szCs w:val="24"/>
        </w:rPr>
        <w:t>Balance as per cash book (25,000) is more than</w:t>
      </w:r>
      <w:r w:rsidR="00B63C48">
        <w:rPr>
          <w:rFonts w:eastAsia="Times New Roman"/>
          <w:b/>
          <w:bCs/>
          <w:sz w:val="24"/>
          <w:szCs w:val="24"/>
        </w:rPr>
        <w:t xml:space="preserve"> </w:t>
      </w:r>
      <w:r w:rsidRPr="00E1529B">
        <w:rPr>
          <w:rFonts w:eastAsia="Times New Roman"/>
          <w:b/>
          <w:bCs/>
          <w:sz w:val="24"/>
          <w:szCs w:val="24"/>
        </w:rPr>
        <w:t>balance as per bank statement</w:t>
      </w:r>
      <w:r w:rsidR="00B63C48">
        <w:rPr>
          <w:rFonts w:eastAsia="Times New Roman"/>
          <w:b/>
          <w:bCs/>
          <w:sz w:val="24"/>
          <w:szCs w:val="24"/>
        </w:rPr>
        <w:t xml:space="preserve"> </w:t>
      </w:r>
      <w:r w:rsidRPr="00E1529B">
        <w:rPr>
          <w:rFonts w:ascii="Baskerville Old Face" w:hAnsi="Baskerville Old Face"/>
          <w:b/>
          <w:bCs/>
          <w:color w:val="221F1F"/>
          <w:kern w:val="24"/>
          <w:sz w:val="24"/>
          <w:szCs w:val="24"/>
          <w:lang w:eastAsia="en-IN"/>
        </w:rPr>
        <w:t>Balance as per bank statement (</w:t>
      </w:r>
      <w:r w:rsidRPr="00E1529B">
        <w:rPr>
          <w:rFonts w:ascii="Baskerville Old Face" w:hAnsi="Baskerville Old Face" w:cs="Tahoma"/>
          <w:b/>
          <w:bCs/>
          <w:color w:val="221F1F"/>
          <w:kern w:val="24"/>
          <w:sz w:val="24"/>
          <w:szCs w:val="24"/>
          <w:lang w:eastAsia="en-IN"/>
        </w:rPr>
        <w:t>20,000) is less than balance as per cash book</w:t>
      </w:r>
    </w:p>
    <w:p w:rsidR="002320D3" w:rsidRPr="00A441B4" w:rsidRDefault="002320D3" w:rsidP="002320D3">
      <w:pPr>
        <w:spacing w:before="60"/>
        <w:ind w:left="576" w:hanging="403"/>
        <w:jc w:val="both"/>
        <w:rPr>
          <w:rFonts w:ascii="Times New Roman" w:eastAsia="Times New Roman" w:hAnsi="Times New Roman" w:cs="Times New Roman"/>
          <w:sz w:val="28"/>
          <w:szCs w:val="28"/>
          <w:lang w:eastAsia="en-IN"/>
        </w:rPr>
      </w:pPr>
      <w:r w:rsidRPr="00A441B4">
        <w:rPr>
          <w:rFonts w:ascii="Baskerville Old Face" w:eastAsiaTheme="minorEastAsia" w:hAnsi="Baskerville Old Face"/>
          <w:b/>
          <w:bCs/>
          <w:kern w:val="24"/>
          <w:sz w:val="28"/>
          <w:szCs w:val="28"/>
          <w:lang w:eastAsia="en-IN"/>
        </w:rPr>
        <w:t>(c)Bank charges and interest on loan and overdraft charged by the bank</w:t>
      </w:r>
    </w:p>
    <w:p w:rsidR="002320D3" w:rsidRPr="00671857" w:rsidRDefault="002320D3" w:rsidP="002320D3">
      <w:pPr>
        <w:spacing w:before="60"/>
        <w:ind w:left="576" w:hanging="403"/>
        <w:jc w:val="both"/>
        <w:rPr>
          <w:rFonts w:ascii="Baskerville Old Face" w:eastAsiaTheme="minorEastAsia" w:hAnsi="Baskerville Old Face"/>
          <w:kern w:val="24"/>
          <w:sz w:val="28"/>
          <w:szCs w:val="28"/>
          <w:lang w:eastAsia="en-IN"/>
        </w:rPr>
      </w:pPr>
      <w:r w:rsidRPr="00671857">
        <w:rPr>
          <w:rFonts w:ascii="Baskerville Old Face" w:eastAsiaTheme="minorEastAsia" w:hAnsi="Baskerville Old Face"/>
          <w:kern w:val="24"/>
          <w:sz w:val="28"/>
          <w:szCs w:val="28"/>
          <w:lang w:eastAsia="en-IN"/>
        </w:rPr>
        <w:t>The bank has to cover the cost of running the customer’s account. So debit is given to the account of the business towards bank charges. Also, if the business had taken any loan or overdrawn, interest has to be paid by the business. These entries for bank charges and interest are made in the bank statement. But, the entry is made in the cash book only when the bank statement is received by the business. Till then, the cash book shows more balance than bank statement.</w:t>
      </w:r>
    </w:p>
    <w:p w:rsidR="002320D3" w:rsidRPr="00985413" w:rsidRDefault="002320D3" w:rsidP="002320D3">
      <w:pPr>
        <w:pStyle w:val="NormalWeb"/>
        <w:spacing w:before="0" w:beforeAutospacing="0" w:after="0" w:afterAutospacing="0"/>
        <w:jc w:val="both"/>
        <w:textAlignment w:val="baseline"/>
      </w:pPr>
      <w:r w:rsidRPr="00985413">
        <w:rPr>
          <w:rFonts w:ascii="Baskerville Old Face" w:eastAsia="Cambria" w:hAnsi="Baskerville Old Face" w:cs="Tahoma"/>
          <w:b/>
          <w:bCs/>
          <w:color w:val="221F1F"/>
          <w:kern w:val="24"/>
          <w:lang w:val="en-US"/>
        </w:rPr>
        <w:t xml:space="preserve">Balance as per cash </w:t>
      </w:r>
      <w:proofErr w:type="gramStart"/>
      <w:r w:rsidRPr="00985413">
        <w:rPr>
          <w:rFonts w:ascii="Baskerville Old Face" w:eastAsia="Cambria" w:hAnsi="Baskerville Old Face" w:cs="Tahoma"/>
          <w:b/>
          <w:bCs/>
          <w:color w:val="221F1F"/>
          <w:kern w:val="24"/>
          <w:lang w:val="en-US"/>
        </w:rPr>
        <w:t>book</w:t>
      </w:r>
      <w:r w:rsidRPr="00985413">
        <w:rPr>
          <w:rFonts w:ascii="Baskerville Old Face" w:eastAsia="Cambria" w:hAnsi="Baskerville Old Face" w:cs="Cambria"/>
          <w:b/>
          <w:bCs/>
          <w:color w:val="221F1F"/>
          <w:kern w:val="24"/>
          <w:lang w:val="en-US"/>
        </w:rPr>
        <w:t>(</w:t>
      </w:r>
      <w:proofErr w:type="gramEnd"/>
      <w:r w:rsidRPr="00985413">
        <w:rPr>
          <w:rFonts w:ascii="Baskerville Old Face" w:eastAsia="Cambria" w:hAnsi="Baskerville Old Face" w:cs="Tahoma"/>
          <w:b/>
          <w:bCs/>
          <w:color w:val="221F1F"/>
          <w:kern w:val="24"/>
          <w:lang w:val="en-US"/>
        </w:rPr>
        <w:t xml:space="preserve">7,000) is more than </w:t>
      </w:r>
      <w:proofErr w:type="spellStart"/>
      <w:r w:rsidRPr="00985413">
        <w:rPr>
          <w:rFonts w:ascii="Baskerville Old Face" w:eastAsia="Cambria" w:hAnsi="Baskerville Old Face" w:cs="Tahoma"/>
          <w:b/>
          <w:bCs/>
          <w:color w:val="221F1F"/>
          <w:kern w:val="24"/>
          <w:lang w:val="en-US"/>
        </w:rPr>
        <w:t>balance</w:t>
      </w:r>
      <w:r w:rsidRPr="00985413">
        <w:rPr>
          <w:rFonts w:ascii="Baskerville Old Face" w:eastAsia="Cambria" w:hAnsi="Baskerville Old Face" w:cs="Cambria"/>
          <w:b/>
          <w:bCs/>
          <w:color w:val="221F1F"/>
          <w:kern w:val="24"/>
          <w:lang w:val="en-US"/>
        </w:rPr>
        <w:t>as</w:t>
      </w:r>
      <w:proofErr w:type="spellEnd"/>
      <w:r w:rsidRPr="00985413">
        <w:rPr>
          <w:rFonts w:ascii="Baskerville Old Face" w:eastAsia="Cambria" w:hAnsi="Baskerville Old Face" w:cs="Cambria"/>
          <w:b/>
          <w:bCs/>
          <w:color w:val="221F1F"/>
          <w:kern w:val="24"/>
          <w:lang w:val="en-US"/>
        </w:rPr>
        <w:t xml:space="preserve"> per bank statement</w:t>
      </w:r>
    </w:p>
    <w:p w:rsidR="002320D3" w:rsidRPr="00985413" w:rsidRDefault="002320D3" w:rsidP="002320D3">
      <w:pPr>
        <w:pStyle w:val="NormalWeb"/>
        <w:spacing w:before="0" w:beforeAutospacing="0" w:after="0" w:afterAutospacing="0"/>
        <w:jc w:val="both"/>
        <w:textAlignment w:val="baseline"/>
      </w:pPr>
      <w:r w:rsidRPr="00985413">
        <w:rPr>
          <w:rFonts w:ascii="Baskerville Old Face" w:eastAsia="Cambria" w:hAnsi="Baskerville Old Face" w:cs="Tahoma"/>
          <w:b/>
          <w:bCs/>
          <w:color w:val="221F1F"/>
          <w:kern w:val="24"/>
          <w:lang w:val="en-US"/>
        </w:rPr>
        <w:t xml:space="preserve">Balance as per cash </w:t>
      </w:r>
      <w:proofErr w:type="gramStart"/>
      <w:r w:rsidRPr="00985413">
        <w:rPr>
          <w:rFonts w:ascii="Baskerville Old Face" w:eastAsia="Cambria" w:hAnsi="Baskerville Old Face" w:cs="Tahoma"/>
          <w:b/>
          <w:bCs/>
          <w:color w:val="221F1F"/>
          <w:kern w:val="24"/>
          <w:lang w:val="en-US"/>
        </w:rPr>
        <w:t>book</w:t>
      </w:r>
      <w:r w:rsidRPr="00985413">
        <w:rPr>
          <w:rFonts w:ascii="Baskerville Old Face" w:eastAsia="Cambria" w:hAnsi="Baskerville Old Face" w:cs="Cambria"/>
          <w:b/>
          <w:bCs/>
          <w:color w:val="221F1F"/>
          <w:kern w:val="24"/>
          <w:lang w:val="en-US"/>
        </w:rPr>
        <w:t>(</w:t>
      </w:r>
      <w:proofErr w:type="gramEnd"/>
      <w:r w:rsidRPr="00985413">
        <w:rPr>
          <w:rFonts w:ascii="Baskerville Old Face" w:eastAsia="Cambria" w:hAnsi="Baskerville Old Face" w:cs="Tahoma"/>
          <w:b/>
          <w:bCs/>
          <w:color w:val="221F1F"/>
          <w:kern w:val="24"/>
          <w:lang w:val="en-US"/>
        </w:rPr>
        <w:t xml:space="preserve">6,700) is less than </w:t>
      </w:r>
      <w:proofErr w:type="spellStart"/>
      <w:r w:rsidRPr="00985413">
        <w:rPr>
          <w:rFonts w:ascii="Baskerville Old Face" w:eastAsia="Cambria" w:hAnsi="Baskerville Old Face" w:cs="Tahoma"/>
          <w:b/>
          <w:bCs/>
          <w:color w:val="221F1F"/>
          <w:kern w:val="24"/>
          <w:lang w:val="en-US"/>
        </w:rPr>
        <w:t>balance</w:t>
      </w:r>
      <w:r w:rsidRPr="00985413">
        <w:rPr>
          <w:rFonts w:ascii="Baskerville Old Face" w:eastAsia="Cambria" w:hAnsi="Baskerville Old Face" w:cs="Cambria"/>
          <w:b/>
          <w:bCs/>
          <w:color w:val="221F1F"/>
          <w:kern w:val="24"/>
          <w:lang w:val="en-US"/>
        </w:rPr>
        <w:t>as</w:t>
      </w:r>
      <w:proofErr w:type="spellEnd"/>
      <w:r w:rsidRPr="00985413">
        <w:rPr>
          <w:rFonts w:ascii="Baskerville Old Face" w:eastAsia="Cambria" w:hAnsi="Baskerville Old Face" w:cs="Cambria"/>
          <w:b/>
          <w:bCs/>
          <w:color w:val="221F1F"/>
          <w:kern w:val="24"/>
          <w:lang w:val="en-US"/>
        </w:rPr>
        <w:t xml:space="preserve"> per cash book </w:t>
      </w:r>
    </w:p>
    <w:p w:rsidR="002320D3" w:rsidRPr="00A441B4" w:rsidRDefault="002320D3" w:rsidP="002320D3">
      <w:pPr>
        <w:spacing w:before="60"/>
        <w:ind w:left="576" w:hanging="403"/>
        <w:jc w:val="both"/>
        <w:rPr>
          <w:rFonts w:ascii="Times New Roman" w:eastAsia="Times New Roman" w:hAnsi="Times New Roman" w:cs="Times New Roman"/>
          <w:sz w:val="24"/>
          <w:szCs w:val="24"/>
          <w:lang w:eastAsia="en-IN"/>
        </w:rPr>
      </w:pPr>
    </w:p>
    <w:p w:rsidR="002320D3" w:rsidRPr="00A441B4" w:rsidRDefault="002320D3" w:rsidP="002320D3">
      <w:pPr>
        <w:rPr>
          <w:rFonts w:ascii="Baskerville Old Face" w:eastAsiaTheme="minorEastAsia" w:hAnsi="Baskerville Old Face"/>
          <w:b/>
          <w:bCs/>
          <w:kern w:val="24"/>
          <w:sz w:val="32"/>
          <w:szCs w:val="32"/>
        </w:rPr>
      </w:pPr>
      <w:r w:rsidRPr="00A441B4">
        <w:rPr>
          <w:rFonts w:ascii="Baskerville Old Face" w:eastAsiaTheme="minorEastAsia" w:hAnsi="Baskerville Old Face"/>
          <w:b/>
          <w:bCs/>
          <w:kern w:val="24"/>
          <w:sz w:val="32"/>
          <w:szCs w:val="32"/>
        </w:rPr>
        <w:t>(d) Interest and dividends collected by the bank</w:t>
      </w:r>
    </w:p>
    <w:p w:rsidR="002320D3" w:rsidRPr="00671857" w:rsidRDefault="002320D3" w:rsidP="002320D3">
      <w:pPr>
        <w:spacing w:before="60"/>
        <w:ind w:left="576" w:hanging="403"/>
        <w:jc w:val="both"/>
        <w:rPr>
          <w:rFonts w:ascii="Times New Roman" w:eastAsia="Times New Roman" w:hAnsi="Times New Roman" w:cs="Times New Roman"/>
          <w:sz w:val="28"/>
          <w:szCs w:val="28"/>
          <w:lang w:eastAsia="en-IN"/>
        </w:rPr>
      </w:pPr>
      <w:r w:rsidRPr="00671857">
        <w:rPr>
          <w:rFonts w:ascii="Baskerville Old Face" w:eastAsiaTheme="minorEastAsia" w:hAnsi="Baskerville Old Face"/>
          <w:kern w:val="24"/>
          <w:sz w:val="28"/>
          <w:szCs w:val="28"/>
          <w:lang w:eastAsia="en-IN"/>
        </w:rPr>
        <w:t>The bank may collect dividends on its customer’s investment in shares and also interest on any investment. The entry for this will be made in the bank statement on the date of collection. But the entry is made in the cash book only when the bank statement is received by the customer. Till then, the cash book shows less balance than the bank statement.</w:t>
      </w:r>
    </w:p>
    <w:p w:rsidR="002320D3" w:rsidRPr="00671857" w:rsidRDefault="002320D3" w:rsidP="002320D3">
      <w:pPr>
        <w:pStyle w:val="ListParagraph"/>
        <w:numPr>
          <w:ilvl w:val="0"/>
          <w:numId w:val="8"/>
        </w:numPr>
        <w:jc w:val="both"/>
        <w:rPr>
          <w:sz w:val="28"/>
          <w:szCs w:val="28"/>
        </w:rPr>
      </w:pPr>
      <w:r w:rsidRPr="00671857">
        <w:rPr>
          <w:rFonts w:ascii="Baskerville Old Face" w:eastAsiaTheme="minorEastAsia" w:hAnsi="Baskerville Old Face" w:cstheme="minorBidi"/>
          <w:b/>
          <w:bCs/>
          <w:kern w:val="24"/>
          <w:sz w:val="28"/>
          <w:szCs w:val="28"/>
          <w:lang w:val="en-US"/>
        </w:rPr>
        <w:t xml:space="preserve">For example, </w:t>
      </w:r>
      <w:r w:rsidRPr="00671857">
        <w:rPr>
          <w:rFonts w:ascii="Baskerville Old Face" w:eastAsiaTheme="minorEastAsia" w:hAnsi="Baskerville Old Face" w:cstheme="minorBidi"/>
          <w:kern w:val="24"/>
          <w:sz w:val="28"/>
          <w:szCs w:val="28"/>
          <w:lang w:val="en-US"/>
        </w:rPr>
        <w:t>the balances as per cash book and bank statement are `15,000. The bank has collected dividends of `1,000. As a result of this, the balance as per bank statement is increased to `16,000, whereas until the customer receives such information and records the</w:t>
      </w:r>
      <w:r w:rsidR="00B63C48">
        <w:rPr>
          <w:rFonts w:ascii="Baskerville Old Face" w:eastAsiaTheme="minorEastAsia" w:hAnsi="Baskerville Old Face" w:cstheme="minorBidi"/>
          <w:kern w:val="24"/>
          <w:sz w:val="28"/>
          <w:szCs w:val="28"/>
          <w:lang w:val="en-US"/>
        </w:rPr>
        <w:t xml:space="preserve"> </w:t>
      </w:r>
      <w:r w:rsidRPr="00671857">
        <w:rPr>
          <w:rFonts w:ascii="Baskerville Old Face" w:eastAsiaTheme="minorEastAsia" w:hAnsi="Baskerville Old Face" w:cstheme="minorBidi"/>
          <w:kern w:val="24"/>
          <w:sz w:val="28"/>
          <w:szCs w:val="28"/>
          <w:lang w:val="en-US"/>
        </w:rPr>
        <w:t>same, balance as per cash book is lesser by `1000. As a result of this,</w:t>
      </w:r>
    </w:p>
    <w:p w:rsidR="002320D3" w:rsidRPr="005F5926" w:rsidRDefault="002320D3" w:rsidP="002320D3">
      <w:pPr>
        <w:widowControl/>
        <w:numPr>
          <w:ilvl w:val="0"/>
          <w:numId w:val="8"/>
        </w:numPr>
        <w:autoSpaceDE/>
        <w:autoSpaceDN/>
        <w:spacing w:after="160" w:line="259" w:lineRule="auto"/>
      </w:pPr>
      <w:r w:rsidRPr="005F5926">
        <w:rPr>
          <w:b/>
          <w:bCs/>
        </w:rPr>
        <w:t>Balance as per bank statement (16,000) is more than balance as per cash book</w:t>
      </w:r>
    </w:p>
    <w:p w:rsidR="002320D3" w:rsidRPr="005F5926" w:rsidRDefault="002320D3" w:rsidP="002320D3">
      <w:pPr>
        <w:widowControl/>
        <w:numPr>
          <w:ilvl w:val="0"/>
          <w:numId w:val="8"/>
        </w:numPr>
        <w:autoSpaceDE/>
        <w:autoSpaceDN/>
        <w:spacing w:after="160" w:line="259" w:lineRule="auto"/>
      </w:pPr>
      <w:r w:rsidRPr="005F5926">
        <w:rPr>
          <w:b/>
          <w:bCs/>
        </w:rPr>
        <w:t xml:space="preserve">Balance as per cash book  (15,000) is less than balance as per bank statement </w:t>
      </w:r>
    </w:p>
    <w:p w:rsidR="002320D3" w:rsidRPr="00985413" w:rsidRDefault="002320D3" w:rsidP="002320D3">
      <w:pPr>
        <w:rPr>
          <w:rFonts w:ascii="Baskerville Old Face" w:eastAsiaTheme="minorEastAsia" w:hAnsi="Baskerville Old Face"/>
          <w:b/>
          <w:bCs/>
          <w:kern w:val="24"/>
          <w:sz w:val="28"/>
          <w:szCs w:val="28"/>
        </w:rPr>
      </w:pPr>
      <w:r w:rsidRPr="00985413">
        <w:rPr>
          <w:rFonts w:ascii="Baskerville Old Face" w:eastAsiaTheme="minorEastAsia" w:hAnsi="Baskerville Old Face"/>
          <w:b/>
          <w:bCs/>
          <w:kern w:val="24"/>
          <w:sz w:val="28"/>
          <w:szCs w:val="28"/>
        </w:rPr>
        <w:t>(e)</w:t>
      </w:r>
      <w:proofErr w:type="spellStart"/>
      <w:r w:rsidRPr="00985413">
        <w:rPr>
          <w:rFonts w:ascii="Baskerville Old Face" w:eastAsiaTheme="minorEastAsia" w:hAnsi="Baskerville Old Face"/>
          <w:b/>
          <w:bCs/>
          <w:kern w:val="24"/>
          <w:sz w:val="28"/>
          <w:szCs w:val="28"/>
        </w:rPr>
        <w:t>Dishonour</w:t>
      </w:r>
      <w:proofErr w:type="spellEnd"/>
      <w:r w:rsidRPr="00985413">
        <w:rPr>
          <w:rFonts w:ascii="Baskerville Old Face" w:eastAsiaTheme="minorEastAsia" w:hAnsi="Baskerville Old Face"/>
          <w:b/>
          <w:bCs/>
          <w:kern w:val="24"/>
          <w:sz w:val="28"/>
          <w:szCs w:val="28"/>
        </w:rPr>
        <w:t xml:space="preserve"> of </w:t>
      </w:r>
      <w:proofErr w:type="spellStart"/>
      <w:r w:rsidRPr="00985413">
        <w:rPr>
          <w:rFonts w:ascii="Baskerville Old Face" w:eastAsiaTheme="minorEastAsia" w:hAnsi="Baskerville Old Face"/>
          <w:b/>
          <w:bCs/>
          <w:kern w:val="24"/>
          <w:sz w:val="28"/>
          <w:szCs w:val="28"/>
        </w:rPr>
        <w:t>cheques</w:t>
      </w:r>
      <w:proofErr w:type="spellEnd"/>
      <w:r w:rsidRPr="00985413">
        <w:rPr>
          <w:rFonts w:ascii="Baskerville Old Face" w:eastAsiaTheme="minorEastAsia" w:hAnsi="Baskerville Old Face"/>
          <w:b/>
          <w:bCs/>
          <w:kern w:val="24"/>
          <w:sz w:val="28"/>
          <w:szCs w:val="28"/>
        </w:rPr>
        <w:t xml:space="preserve"> and bills</w:t>
      </w:r>
    </w:p>
    <w:p w:rsidR="002320D3" w:rsidRPr="00671857" w:rsidRDefault="002320D3" w:rsidP="002320D3">
      <w:pPr>
        <w:spacing w:before="60"/>
        <w:ind w:left="576" w:hanging="403"/>
        <w:jc w:val="both"/>
        <w:rPr>
          <w:rFonts w:ascii="Times New Roman" w:eastAsia="Times New Roman" w:hAnsi="Times New Roman" w:cs="Times New Roman"/>
          <w:sz w:val="28"/>
          <w:szCs w:val="28"/>
          <w:lang w:eastAsia="en-IN"/>
        </w:rPr>
      </w:pPr>
      <w:r w:rsidRPr="00671857">
        <w:rPr>
          <w:rFonts w:ascii="Baskerville Old Face" w:eastAsiaTheme="minorEastAsia" w:hAnsi="Baskerville Old Face"/>
          <w:kern w:val="24"/>
          <w:sz w:val="28"/>
          <w:szCs w:val="28"/>
          <w:lang w:eastAsia="en-IN"/>
        </w:rPr>
        <w:t xml:space="preserve">When the </w:t>
      </w:r>
      <w:proofErr w:type="spellStart"/>
      <w:r w:rsidRPr="00671857">
        <w:rPr>
          <w:rFonts w:ascii="Baskerville Old Face" w:eastAsiaTheme="minorEastAsia" w:hAnsi="Baskerville Old Face"/>
          <w:kern w:val="24"/>
          <w:sz w:val="28"/>
          <w:szCs w:val="28"/>
          <w:lang w:eastAsia="en-IN"/>
        </w:rPr>
        <w:t>cheque</w:t>
      </w:r>
      <w:proofErr w:type="spellEnd"/>
      <w:r w:rsidRPr="00671857">
        <w:rPr>
          <w:rFonts w:ascii="Baskerville Old Face" w:eastAsiaTheme="minorEastAsia" w:hAnsi="Baskerville Old Face"/>
          <w:kern w:val="24"/>
          <w:sz w:val="28"/>
          <w:szCs w:val="28"/>
          <w:lang w:eastAsia="en-IN"/>
        </w:rPr>
        <w:t xml:space="preserve"> is received from outside parties, it is deposited with the bank and debited in the cash book. If the </w:t>
      </w:r>
      <w:proofErr w:type="spellStart"/>
      <w:r w:rsidRPr="00671857">
        <w:rPr>
          <w:rFonts w:ascii="Baskerville Old Face" w:eastAsiaTheme="minorEastAsia" w:hAnsi="Baskerville Old Face"/>
          <w:kern w:val="24"/>
          <w:sz w:val="28"/>
          <w:szCs w:val="28"/>
          <w:lang w:eastAsia="en-IN"/>
        </w:rPr>
        <w:t>cheque</w:t>
      </w:r>
      <w:proofErr w:type="spellEnd"/>
      <w:r w:rsidRPr="00671857">
        <w:rPr>
          <w:rFonts w:ascii="Baskerville Old Face" w:eastAsiaTheme="minorEastAsia" w:hAnsi="Baskerville Old Face"/>
          <w:kern w:val="24"/>
          <w:sz w:val="28"/>
          <w:szCs w:val="28"/>
          <w:lang w:eastAsia="en-IN"/>
        </w:rPr>
        <w:t xml:space="preserve"> is dishonored, the bank cannot collect the amount of such </w:t>
      </w:r>
      <w:proofErr w:type="spellStart"/>
      <w:r w:rsidRPr="00671857">
        <w:rPr>
          <w:rFonts w:ascii="Baskerville Old Face" w:eastAsiaTheme="minorEastAsia" w:hAnsi="Baskerville Old Face"/>
          <w:kern w:val="24"/>
          <w:sz w:val="28"/>
          <w:szCs w:val="28"/>
          <w:lang w:eastAsia="en-IN"/>
        </w:rPr>
        <w:t>cheque</w:t>
      </w:r>
      <w:proofErr w:type="spellEnd"/>
      <w:r w:rsidRPr="00671857">
        <w:rPr>
          <w:rFonts w:ascii="Baskerville Old Face" w:eastAsiaTheme="minorEastAsia" w:hAnsi="Baskerville Old Face"/>
          <w:kern w:val="24"/>
          <w:sz w:val="28"/>
          <w:szCs w:val="28"/>
          <w:lang w:eastAsia="en-IN"/>
        </w:rPr>
        <w:t xml:space="preserve"> from outside parties’ bank. It is not credited in the bank statement. As a result of this, the two records would differ. </w:t>
      </w:r>
    </w:p>
    <w:p w:rsidR="002320D3" w:rsidRPr="00671857" w:rsidRDefault="002320D3" w:rsidP="002320D3">
      <w:pPr>
        <w:spacing w:before="60"/>
        <w:ind w:left="576" w:hanging="403"/>
        <w:jc w:val="both"/>
        <w:rPr>
          <w:rFonts w:ascii="Baskerville Old Face" w:eastAsiaTheme="minorEastAsia" w:hAnsi="Baskerville Old Face"/>
          <w:kern w:val="24"/>
          <w:sz w:val="28"/>
          <w:szCs w:val="28"/>
          <w:lang w:eastAsia="en-IN"/>
        </w:rPr>
      </w:pPr>
    </w:p>
    <w:p w:rsidR="002320D3" w:rsidRPr="00671857" w:rsidRDefault="002320D3" w:rsidP="002320D3">
      <w:pPr>
        <w:spacing w:before="60"/>
        <w:ind w:left="173"/>
        <w:jc w:val="both"/>
        <w:rPr>
          <w:rFonts w:ascii="Times New Roman" w:eastAsia="Times New Roman" w:hAnsi="Times New Roman" w:cs="Times New Roman"/>
          <w:sz w:val="28"/>
          <w:szCs w:val="28"/>
          <w:lang w:eastAsia="en-IN"/>
        </w:rPr>
      </w:pPr>
      <w:r w:rsidRPr="00671857">
        <w:rPr>
          <w:rFonts w:ascii="Baskerville Old Face" w:eastAsiaTheme="minorEastAsia" w:hAnsi="Baskerville Old Face"/>
          <w:kern w:val="24"/>
          <w:sz w:val="28"/>
          <w:szCs w:val="28"/>
          <w:lang w:eastAsia="en-IN"/>
        </w:rPr>
        <w:lastRenderedPageBreak/>
        <w:t xml:space="preserve"> While discounting the bills receivables, in the cash book it is entered in the debit side and in the bank statement it is credited. When the bill is presented by the bank to the drawee of the bill and the payment is not received, the bank debits the same to cancel the credit. But, credit is made in the cash book only when the customer gets the entries made in the bank statement is received. The bank may also charge some amount for such </w:t>
      </w:r>
      <w:proofErr w:type="spellStart"/>
      <w:r w:rsidRPr="00671857">
        <w:rPr>
          <w:rFonts w:ascii="Baskerville Old Face" w:eastAsiaTheme="minorEastAsia" w:hAnsi="Baskerville Old Face"/>
          <w:kern w:val="24"/>
          <w:sz w:val="28"/>
          <w:szCs w:val="28"/>
          <w:lang w:eastAsia="en-IN"/>
        </w:rPr>
        <w:t>dishonour</w:t>
      </w:r>
      <w:proofErr w:type="spellEnd"/>
      <w:r w:rsidRPr="00671857">
        <w:rPr>
          <w:rFonts w:ascii="Baskerville Old Face" w:eastAsiaTheme="minorEastAsia" w:hAnsi="Baskerville Old Face"/>
          <w:kern w:val="24"/>
          <w:sz w:val="28"/>
          <w:szCs w:val="28"/>
          <w:lang w:eastAsia="en-IN"/>
        </w:rPr>
        <w:t>.</w:t>
      </w:r>
    </w:p>
    <w:p w:rsidR="002320D3" w:rsidRPr="00671857" w:rsidRDefault="002320D3" w:rsidP="002320D3">
      <w:pPr>
        <w:pStyle w:val="ListParagraph"/>
        <w:numPr>
          <w:ilvl w:val="0"/>
          <w:numId w:val="9"/>
        </w:numPr>
        <w:jc w:val="both"/>
        <w:rPr>
          <w:sz w:val="28"/>
          <w:szCs w:val="28"/>
        </w:rPr>
      </w:pPr>
      <w:r w:rsidRPr="00671857">
        <w:rPr>
          <w:rFonts w:ascii="Baskerville Old Face" w:eastAsiaTheme="minorEastAsia" w:hAnsi="Baskerville Old Face" w:cstheme="minorBidi"/>
          <w:b/>
          <w:bCs/>
          <w:kern w:val="24"/>
          <w:sz w:val="28"/>
          <w:szCs w:val="28"/>
          <w:lang w:val="en-US"/>
        </w:rPr>
        <w:t xml:space="preserve">For example, </w:t>
      </w:r>
      <w:r w:rsidRPr="00671857">
        <w:rPr>
          <w:rFonts w:ascii="Baskerville Old Face" w:eastAsiaTheme="minorEastAsia" w:hAnsi="Baskerville Old Face" w:cstheme="minorBidi"/>
          <w:kern w:val="24"/>
          <w:sz w:val="28"/>
          <w:szCs w:val="28"/>
          <w:lang w:val="en-US"/>
        </w:rPr>
        <w:t xml:space="preserve">opening balance as per cash book and bank statement is ` 5,000 as on 1st January, 2017. A </w:t>
      </w:r>
      <w:proofErr w:type="spellStart"/>
      <w:r w:rsidRPr="00671857">
        <w:rPr>
          <w:rFonts w:ascii="Baskerville Old Face" w:eastAsiaTheme="minorEastAsia" w:hAnsi="Baskerville Old Face" w:cstheme="minorBidi"/>
          <w:kern w:val="24"/>
          <w:sz w:val="28"/>
          <w:szCs w:val="28"/>
          <w:lang w:val="en-US"/>
        </w:rPr>
        <w:t>cheque</w:t>
      </w:r>
      <w:proofErr w:type="spellEnd"/>
      <w:r w:rsidRPr="00671857">
        <w:rPr>
          <w:rFonts w:ascii="Baskerville Old Face" w:eastAsiaTheme="minorEastAsia" w:hAnsi="Baskerville Old Face" w:cstheme="minorBidi"/>
          <w:kern w:val="24"/>
          <w:sz w:val="28"/>
          <w:szCs w:val="28"/>
          <w:lang w:val="en-US"/>
        </w:rPr>
        <w:t xml:space="preserve"> for ` 1,000 deposited by the business into bank on 25th January, 2017 is </w:t>
      </w:r>
      <w:proofErr w:type="spellStart"/>
      <w:r w:rsidRPr="00671857">
        <w:rPr>
          <w:rFonts w:ascii="Baskerville Old Face" w:eastAsiaTheme="minorEastAsia" w:hAnsi="Baskerville Old Face" w:cstheme="minorBidi"/>
          <w:kern w:val="24"/>
          <w:sz w:val="28"/>
          <w:szCs w:val="28"/>
          <w:lang w:val="en-US"/>
        </w:rPr>
        <w:t>dishonoured</w:t>
      </w:r>
      <w:proofErr w:type="spellEnd"/>
      <w:r w:rsidRPr="00671857">
        <w:rPr>
          <w:rFonts w:ascii="Baskerville Old Face" w:eastAsiaTheme="minorEastAsia" w:hAnsi="Baskerville Old Face" w:cstheme="minorBidi"/>
          <w:kern w:val="24"/>
          <w:sz w:val="28"/>
          <w:szCs w:val="28"/>
          <w:lang w:val="en-US"/>
        </w:rPr>
        <w:t xml:space="preserve"> and no entry for such transaction is made in the cash book as on that</w:t>
      </w:r>
      <w:r w:rsidRPr="00A441B4">
        <w:rPr>
          <w:rFonts w:ascii="Baskerville Old Face" w:eastAsiaTheme="minorEastAsia" w:hAnsi="Baskerville Old Face" w:cstheme="minorBidi"/>
          <w:kern w:val="24"/>
          <w:lang w:val="en-US"/>
        </w:rPr>
        <w:t xml:space="preserve"> date. </w:t>
      </w:r>
      <w:r w:rsidRPr="00671857">
        <w:rPr>
          <w:rFonts w:ascii="Baskerville Old Face" w:eastAsiaTheme="minorEastAsia" w:hAnsi="Baskerville Old Face" w:cstheme="minorBidi"/>
          <w:kern w:val="24"/>
          <w:sz w:val="28"/>
          <w:szCs w:val="28"/>
          <w:lang w:val="en-US"/>
        </w:rPr>
        <w:t>As a result of this,</w:t>
      </w:r>
    </w:p>
    <w:p w:rsidR="002320D3" w:rsidRPr="005F5926" w:rsidRDefault="002320D3" w:rsidP="002320D3">
      <w:pPr>
        <w:widowControl/>
        <w:numPr>
          <w:ilvl w:val="0"/>
          <w:numId w:val="9"/>
        </w:numPr>
        <w:autoSpaceDE/>
        <w:autoSpaceDN/>
        <w:spacing w:after="160" w:line="259" w:lineRule="auto"/>
      </w:pPr>
      <w:r w:rsidRPr="005F5926">
        <w:rPr>
          <w:b/>
          <w:bCs/>
        </w:rPr>
        <w:t xml:space="preserve">Balance as per cash book(6,000) is more than </w:t>
      </w:r>
      <w:proofErr w:type="spellStart"/>
      <w:r w:rsidRPr="005F5926">
        <w:rPr>
          <w:b/>
          <w:bCs/>
        </w:rPr>
        <w:t>balanceas</w:t>
      </w:r>
      <w:proofErr w:type="spellEnd"/>
      <w:r w:rsidRPr="005F5926">
        <w:rPr>
          <w:b/>
          <w:bCs/>
        </w:rPr>
        <w:t xml:space="preserve"> per bank statement</w:t>
      </w:r>
    </w:p>
    <w:p w:rsidR="002320D3" w:rsidRPr="005F5926" w:rsidRDefault="002320D3" w:rsidP="002320D3">
      <w:pPr>
        <w:widowControl/>
        <w:numPr>
          <w:ilvl w:val="0"/>
          <w:numId w:val="9"/>
        </w:numPr>
        <w:autoSpaceDE/>
        <w:autoSpaceDN/>
        <w:spacing w:after="160" w:line="259" w:lineRule="auto"/>
      </w:pPr>
      <w:r w:rsidRPr="005F5926">
        <w:rPr>
          <w:b/>
          <w:bCs/>
        </w:rPr>
        <w:t xml:space="preserve">Balance as per bank statement(5,000) is less than </w:t>
      </w:r>
      <w:proofErr w:type="spellStart"/>
      <w:r w:rsidRPr="005F5926">
        <w:rPr>
          <w:b/>
          <w:bCs/>
        </w:rPr>
        <w:t>balanceas</w:t>
      </w:r>
      <w:proofErr w:type="spellEnd"/>
      <w:r w:rsidRPr="005F5926">
        <w:rPr>
          <w:b/>
          <w:bCs/>
        </w:rPr>
        <w:t xml:space="preserve"> per cash book</w:t>
      </w:r>
    </w:p>
    <w:p w:rsidR="002320D3" w:rsidRDefault="002320D3" w:rsidP="002320D3">
      <w:pPr>
        <w:widowControl/>
        <w:numPr>
          <w:ilvl w:val="0"/>
          <w:numId w:val="9"/>
        </w:numPr>
        <w:autoSpaceDE/>
        <w:autoSpaceDN/>
        <w:spacing w:after="160" w:line="259" w:lineRule="auto"/>
        <w:rPr>
          <w:sz w:val="28"/>
          <w:szCs w:val="28"/>
        </w:rPr>
      </w:pPr>
      <w:r w:rsidRPr="00985413">
        <w:rPr>
          <w:b/>
          <w:bCs/>
          <w:sz w:val="28"/>
          <w:szCs w:val="28"/>
        </w:rPr>
        <w:t>(f) Amount paid by parties directly into the bank</w:t>
      </w:r>
    </w:p>
    <w:p w:rsidR="002320D3" w:rsidRPr="00671857" w:rsidRDefault="002320D3" w:rsidP="002320D3">
      <w:pPr>
        <w:widowControl/>
        <w:numPr>
          <w:ilvl w:val="0"/>
          <w:numId w:val="9"/>
        </w:numPr>
        <w:autoSpaceDE/>
        <w:autoSpaceDN/>
        <w:spacing w:after="160" w:line="259" w:lineRule="auto"/>
        <w:rPr>
          <w:sz w:val="28"/>
          <w:szCs w:val="28"/>
        </w:rPr>
      </w:pPr>
      <w:r w:rsidRPr="00671857">
        <w:rPr>
          <w:rFonts w:ascii="Baskerville Old Face" w:eastAsiaTheme="minorEastAsia" w:hAnsi="Baskerville Old Face"/>
          <w:kern w:val="24"/>
          <w:sz w:val="28"/>
          <w:szCs w:val="28"/>
          <w:lang w:eastAsia="en-IN"/>
        </w:rPr>
        <w:t>Sometimes, debtors or the customers of the business may directly deposit the money into bank account of the business. It may be done by directly visiting the branch of the bank by paying cash (including NEFT, RTGS) or swiping debit or credit or business card or depositing the money in cash deposit machine or transfer through online banking facility. This will be credited in the banker’s book. But the entry is made in the cash book only when the bank statement is received by the customer. Until then, the cash book shows less balance than bank statement.</w:t>
      </w:r>
    </w:p>
    <w:p w:rsidR="002320D3" w:rsidRPr="000742BB" w:rsidRDefault="002320D3" w:rsidP="002320D3">
      <w:pPr>
        <w:tabs>
          <w:tab w:val="left" w:pos="1950"/>
        </w:tabs>
        <w:jc w:val="both"/>
        <w:textAlignment w:val="baseline"/>
        <w:rPr>
          <w:rFonts w:ascii="Times New Roman" w:eastAsia="Times New Roman" w:hAnsi="Times New Roman" w:cs="Times New Roman"/>
          <w:sz w:val="24"/>
          <w:szCs w:val="24"/>
          <w:lang w:eastAsia="en-IN"/>
        </w:rPr>
      </w:pPr>
      <w:r w:rsidRPr="000742BB">
        <w:rPr>
          <w:rFonts w:ascii="Baskerville Old Face" w:hAnsi="Baskerville Old Face"/>
          <w:b/>
          <w:bCs/>
          <w:color w:val="221F1F"/>
          <w:kern w:val="24"/>
          <w:sz w:val="24"/>
          <w:szCs w:val="24"/>
          <w:lang w:eastAsia="en-IN"/>
        </w:rPr>
        <w:t>Balance as per bank statement (</w:t>
      </w:r>
      <w:r w:rsidRPr="000742BB">
        <w:rPr>
          <w:rFonts w:ascii="Baskerville Old Face" w:hAnsi="Baskerville Old Face" w:cs="Tahoma"/>
          <w:b/>
          <w:bCs/>
          <w:color w:val="221F1F"/>
          <w:kern w:val="24"/>
          <w:sz w:val="24"/>
          <w:szCs w:val="24"/>
          <w:lang w:eastAsia="en-IN"/>
        </w:rPr>
        <w:t>15,000) is more than balance as per cash book</w:t>
      </w:r>
    </w:p>
    <w:p w:rsidR="002320D3" w:rsidRPr="00985413" w:rsidRDefault="002320D3" w:rsidP="002320D3">
      <w:pPr>
        <w:tabs>
          <w:tab w:val="left" w:pos="1950"/>
        </w:tabs>
        <w:kinsoku w:val="0"/>
        <w:overflowPunct w:val="0"/>
        <w:jc w:val="center"/>
        <w:textAlignment w:val="baseline"/>
        <w:rPr>
          <w:rFonts w:ascii="Baskerville Old Face" w:hAnsi="Baskerville Old Face" w:cs="Tahoma"/>
          <w:b/>
          <w:bCs/>
          <w:color w:val="221F1F"/>
          <w:kern w:val="24"/>
          <w:sz w:val="24"/>
          <w:szCs w:val="24"/>
          <w:lang w:eastAsia="en-IN"/>
        </w:rPr>
      </w:pPr>
    </w:p>
    <w:p w:rsidR="002320D3" w:rsidRPr="000742BB" w:rsidRDefault="002320D3" w:rsidP="002320D3">
      <w:pPr>
        <w:tabs>
          <w:tab w:val="left" w:pos="1950"/>
        </w:tabs>
        <w:kinsoku w:val="0"/>
        <w:overflowPunct w:val="0"/>
        <w:jc w:val="center"/>
        <w:textAlignment w:val="baseline"/>
        <w:rPr>
          <w:rFonts w:ascii="Times New Roman" w:eastAsia="Times New Roman" w:hAnsi="Times New Roman" w:cs="Times New Roman"/>
          <w:sz w:val="24"/>
          <w:szCs w:val="24"/>
          <w:lang w:eastAsia="en-IN"/>
        </w:rPr>
      </w:pPr>
      <w:r w:rsidRPr="000742BB">
        <w:rPr>
          <w:rFonts w:ascii="Baskerville Old Face" w:hAnsi="Baskerville Old Face" w:cs="Tahoma"/>
          <w:b/>
          <w:bCs/>
          <w:color w:val="221F1F"/>
          <w:kern w:val="24"/>
          <w:sz w:val="24"/>
          <w:szCs w:val="24"/>
          <w:lang w:eastAsia="en-IN"/>
        </w:rPr>
        <w:t xml:space="preserve">Balance as per cash </w:t>
      </w:r>
      <w:r w:rsidRPr="00985413">
        <w:rPr>
          <w:rFonts w:ascii="Baskerville Old Face" w:hAnsi="Baskerville Old Face" w:cs="Tahoma"/>
          <w:b/>
          <w:bCs/>
          <w:color w:val="221F1F"/>
          <w:kern w:val="24"/>
          <w:sz w:val="24"/>
          <w:szCs w:val="24"/>
          <w:lang w:eastAsia="en-IN"/>
        </w:rPr>
        <w:t>book</w:t>
      </w:r>
      <w:r w:rsidRPr="00985413">
        <w:rPr>
          <w:rFonts w:ascii="Baskerville Old Face" w:hAnsi="Baskerville Old Face"/>
          <w:b/>
          <w:bCs/>
          <w:color w:val="221F1F"/>
          <w:kern w:val="24"/>
          <w:sz w:val="24"/>
          <w:szCs w:val="24"/>
          <w:lang w:eastAsia="en-IN"/>
        </w:rPr>
        <w:t xml:space="preserve"> (</w:t>
      </w:r>
      <w:r w:rsidRPr="000742BB">
        <w:rPr>
          <w:rFonts w:ascii="Baskerville Old Face" w:hAnsi="Baskerville Old Face" w:cs="Tahoma"/>
          <w:b/>
          <w:bCs/>
          <w:color w:val="221F1F"/>
          <w:kern w:val="24"/>
          <w:sz w:val="24"/>
          <w:szCs w:val="24"/>
          <w:lang w:eastAsia="en-IN"/>
        </w:rPr>
        <w:t xml:space="preserve">10,000) is less than </w:t>
      </w:r>
      <w:r w:rsidR="00B63C48" w:rsidRPr="000742BB">
        <w:rPr>
          <w:rFonts w:ascii="Baskerville Old Face" w:hAnsi="Baskerville Old Face" w:cs="Tahoma"/>
          <w:b/>
          <w:bCs/>
          <w:color w:val="221F1F"/>
          <w:kern w:val="24"/>
          <w:sz w:val="24"/>
          <w:szCs w:val="24"/>
          <w:lang w:eastAsia="en-IN"/>
        </w:rPr>
        <w:t>balance</w:t>
      </w:r>
      <w:r w:rsidR="00B63C48" w:rsidRPr="000742BB">
        <w:rPr>
          <w:rFonts w:ascii="Baskerville Old Face" w:hAnsi="Baskerville Old Face"/>
          <w:b/>
          <w:bCs/>
          <w:color w:val="221F1F"/>
          <w:kern w:val="24"/>
          <w:sz w:val="24"/>
          <w:szCs w:val="24"/>
          <w:lang w:eastAsia="en-IN"/>
        </w:rPr>
        <w:t>s</w:t>
      </w:r>
      <w:r w:rsidRPr="000742BB">
        <w:rPr>
          <w:rFonts w:ascii="Baskerville Old Face" w:hAnsi="Baskerville Old Face"/>
          <w:b/>
          <w:bCs/>
          <w:color w:val="221F1F"/>
          <w:kern w:val="24"/>
          <w:sz w:val="24"/>
          <w:szCs w:val="24"/>
          <w:lang w:eastAsia="en-IN"/>
        </w:rPr>
        <w:t xml:space="preserve"> per bank statement</w:t>
      </w:r>
    </w:p>
    <w:p w:rsidR="002320D3" w:rsidRPr="000742BB" w:rsidRDefault="002320D3" w:rsidP="002320D3">
      <w:pPr>
        <w:tabs>
          <w:tab w:val="left" w:pos="1950"/>
        </w:tabs>
        <w:kinsoku w:val="0"/>
        <w:overflowPunct w:val="0"/>
        <w:jc w:val="center"/>
        <w:textAlignment w:val="baseline"/>
        <w:rPr>
          <w:rFonts w:ascii="Times New Roman" w:eastAsia="Times New Roman" w:hAnsi="Times New Roman" w:cs="Times New Roman"/>
          <w:sz w:val="24"/>
          <w:szCs w:val="24"/>
          <w:lang w:eastAsia="en-IN"/>
        </w:rPr>
      </w:pPr>
    </w:p>
    <w:p w:rsidR="002320D3" w:rsidRPr="000742BB" w:rsidRDefault="002320D3" w:rsidP="002320D3">
      <w:pPr>
        <w:tabs>
          <w:tab w:val="left" w:pos="1950"/>
        </w:tabs>
        <w:kinsoku w:val="0"/>
        <w:overflowPunct w:val="0"/>
        <w:jc w:val="center"/>
        <w:textAlignment w:val="baseline"/>
        <w:rPr>
          <w:rFonts w:ascii="Times New Roman" w:eastAsia="Times New Roman" w:hAnsi="Times New Roman" w:cs="Times New Roman"/>
          <w:sz w:val="24"/>
          <w:szCs w:val="24"/>
          <w:lang w:eastAsia="en-IN"/>
        </w:rPr>
      </w:pPr>
    </w:p>
    <w:p w:rsidR="002320D3" w:rsidRPr="000742BB" w:rsidRDefault="002320D3" w:rsidP="002320D3">
      <w:pPr>
        <w:spacing w:before="60"/>
        <w:ind w:left="576" w:hanging="403"/>
        <w:jc w:val="both"/>
        <w:rPr>
          <w:rFonts w:ascii="Times New Roman" w:eastAsia="Times New Roman" w:hAnsi="Times New Roman" w:cs="Times New Roman"/>
          <w:sz w:val="24"/>
          <w:szCs w:val="24"/>
          <w:lang w:eastAsia="en-IN"/>
        </w:rPr>
      </w:pPr>
    </w:p>
    <w:p w:rsidR="002320D3" w:rsidRPr="00985413" w:rsidRDefault="002320D3" w:rsidP="002320D3">
      <w:pPr>
        <w:rPr>
          <w:rFonts w:ascii="Baskerville Old Face" w:eastAsiaTheme="minorEastAsia" w:hAnsi="Baskerville Old Face"/>
          <w:b/>
          <w:bCs/>
          <w:color w:val="000000" w:themeColor="text1"/>
          <w:kern w:val="24"/>
          <w:sz w:val="28"/>
          <w:szCs w:val="28"/>
        </w:rPr>
      </w:pPr>
      <w:r w:rsidRPr="00985413">
        <w:rPr>
          <w:rFonts w:ascii="Baskerville Old Face" w:eastAsiaTheme="minorEastAsia" w:hAnsi="Baskerville Old Face"/>
          <w:b/>
          <w:bCs/>
          <w:color w:val="000000" w:themeColor="text1"/>
          <w:kern w:val="24"/>
          <w:sz w:val="28"/>
          <w:szCs w:val="28"/>
        </w:rPr>
        <w:t>(g) Amount paid directly by the bank to others</w:t>
      </w:r>
    </w:p>
    <w:p w:rsidR="002320D3" w:rsidRPr="00671857" w:rsidRDefault="002320D3" w:rsidP="002320D3">
      <w:pPr>
        <w:spacing w:before="60"/>
        <w:ind w:left="576" w:hanging="403"/>
        <w:jc w:val="both"/>
        <w:rPr>
          <w:rFonts w:ascii="Times New Roman" w:eastAsia="Times New Roman" w:hAnsi="Times New Roman" w:cs="Times New Roman"/>
          <w:sz w:val="28"/>
          <w:szCs w:val="28"/>
          <w:lang w:eastAsia="en-IN"/>
        </w:rPr>
      </w:pPr>
      <w:r w:rsidRPr="00671857">
        <w:rPr>
          <w:rFonts w:ascii="Baskerville Old Face" w:eastAsiaTheme="minorEastAsia" w:hAnsi="Baskerville Old Face"/>
          <w:kern w:val="24"/>
          <w:sz w:val="28"/>
          <w:szCs w:val="28"/>
          <w:lang w:eastAsia="en-IN"/>
        </w:rPr>
        <w:t>Sometimes the bank may be instructed to make payments such as, insurance premium, installment of loan, etc., as an agent of the customer on behalf of its customer. In all such cases, debit is made in bank statement. But, the entry is made in the cash book only when the bank statement is received by the customer. Till then, the cash book shows more balance than bank statement.</w:t>
      </w:r>
    </w:p>
    <w:p w:rsidR="002320D3" w:rsidRPr="00671857" w:rsidRDefault="002320D3" w:rsidP="002320D3">
      <w:pPr>
        <w:pStyle w:val="ListParagraph"/>
        <w:numPr>
          <w:ilvl w:val="0"/>
          <w:numId w:val="10"/>
        </w:numPr>
        <w:jc w:val="both"/>
        <w:rPr>
          <w:sz w:val="28"/>
          <w:szCs w:val="28"/>
        </w:rPr>
      </w:pPr>
      <w:r w:rsidRPr="00671857">
        <w:rPr>
          <w:rFonts w:ascii="Baskerville Old Face" w:eastAsiaTheme="minorEastAsia" w:hAnsi="Baskerville Old Face" w:cstheme="minorBidi"/>
          <w:b/>
          <w:bCs/>
          <w:kern w:val="24"/>
          <w:sz w:val="28"/>
          <w:szCs w:val="28"/>
          <w:lang w:val="en-US"/>
        </w:rPr>
        <w:t xml:space="preserve">For example, </w:t>
      </w:r>
      <w:r w:rsidRPr="00671857">
        <w:rPr>
          <w:rFonts w:ascii="Baskerville Old Face" w:eastAsiaTheme="minorEastAsia" w:hAnsi="Baskerville Old Face" w:cstheme="minorBidi"/>
          <w:kern w:val="24"/>
          <w:sz w:val="28"/>
          <w:szCs w:val="28"/>
          <w:lang w:val="en-US"/>
        </w:rPr>
        <w:t>on 1st, March, 2017, balance as per cash book and balance as per bank statement show the same amount of 12,000. But, as per the standing instruction of its customer the bank pays 2,000 as insurance premium as on 28th March, 2017. But, no entry for such transaction is made in the cash book as on such date. As a result of this,</w:t>
      </w:r>
    </w:p>
    <w:p w:rsidR="002320D3" w:rsidRDefault="002320D3" w:rsidP="002320D3">
      <w:pPr>
        <w:pStyle w:val="NormalWeb"/>
        <w:tabs>
          <w:tab w:val="left" w:pos="1950"/>
        </w:tabs>
        <w:kinsoku w:val="0"/>
        <w:overflowPunct w:val="0"/>
        <w:spacing w:before="0" w:beforeAutospacing="0" w:after="0" w:afterAutospacing="0"/>
        <w:jc w:val="both"/>
        <w:textAlignment w:val="baseline"/>
        <w:rPr>
          <w:rFonts w:asciiTheme="minorHAnsi" w:eastAsiaTheme="minorHAnsi" w:hAnsiTheme="minorHAnsi" w:cstheme="minorBidi"/>
          <w:b/>
          <w:bCs/>
          <w:sz w:val="22"/>
          <w:szCs w:val="22"/>
          <w:lang w:val="en-US" w:eastAsia="en-US"/>
        </w:rPr>
      </w:pPr>
      <w:r w:rsidRPr="00985413">
        <w:rPr>
          <w:rFonts w:asciiTheme="minorHAnsi" w:eastAsiaTheme="minorHAnsi" w:hAnsiTheme="minorHAnsi" w:cstheme="minorBidi"/>
          <w:b/>
          <w:bCs/>
          <w:lang w:val="en-US" w:eastAsia="en-US"/>
        </w:rPr>
        <w:lastRenderedPageBreak/>
        <w:t>Balance as per cash book (12,000) is more than</w:t>
      </w:r>
      <w:r w:rsidR="00645790">
        <w:rPr>
          <w:rFonts w:asciiTheme="minorHAnsi" w:eastAsiaTheme="minorHAnsi" w:hAnsiTheme="minorHAnsi" w:cstheme="minorBidi"/>
          <w:b/>
          <w:bCs/>
          <w:lang w:val="en-US" w:eastAsia="en-US"/>
        </w:rPr>
        <w:t xml:space="preserve"> </w:t>
      </w:r>
      <w:r w:rsidRPr="000742BB">
        <w:rPr>
          <w:rFonts w:asciiTheme="minorHAnsi" w:eastAsiaTheme="minorHAnsi" w:hAnsiTheme="minorHAnsi" w:cstheme="minorBidi"/>
          <w:b/>
          <w:bCs/>
          <w:sz w:val="22"/>
          <w:szCs w:val="22"/>
          <w:lang w:val="en-US" w:eastAsia="en-US"/>
        </w:rPr>
        <w:t>balance as per bank statement</w:t>
      </w:r>
    </w:p>
    <w:p w:rsidR="002320D3" w:rsidRPr="00985413" w:rsidRDefault="002320D3" w:rsidP="002320D3">
      <w:pPr>
        <w:pStyle w:val="NormalWeb"/>
        <w:tabs>
          <w:tab w:val="left" w:pos="1950"/>
        </w:tabs>
        <w:kinsoku w:val="0"/>
        <w:overflowPunct w:val="0"/>
        <w:spacing w:before="0" w:beforeAutospacing="0" w:after="0" w:afterAutospacing="0"/>
        <w:jc w:val="both"/>
        <w:textAlignment w:val="baseline"/>
      </w:pPr>
      <w:r w:rsidRPr="00985413">
        <w:rPr>
          <w:rFonts w:ascii="Baskerville Old Face" w:eastAsia="Cambria" w:hAnsi="Baskerville Old Face" w:cs="Cambria"/>
          <w:b/>
          <w:bCs/>
          <w:color w:val="221F1F"/>
          <w:kern w:val="24"/>
          <w:lang w:val="en-US"/>
        </w:rPr>
        <w:t>Balance as per bank statement (</w:t>
      </w:r>
      <w:r w:rsidRPr="00985413">
        <w:rPr>
          <w:rFonts w:ascii="Baskerville Old Face" w:eastAsia="Cambria" w:hAnsi="Baskerville Old Face" w:cs="Tahoma"/>
          <w:b/>
          <w:bCs/>
          <w:color w:val="221F1F"/>
          <w:kern w:val="24"/>
          <w:lang w:val="en-US"/>
        </w:rPr>
        <w:t>10,000) is less than balance as per cash book</w:t>
      </w:r>
    </w:p>
    <w:p w:rsidR="002320D3" w:rsidRPr="00985413" w:rsidRDefault="002320D3" w:rsidP="002320D3">
      <w:pPr>
        <w:ind w:left="360"/>
      </w:pPr>
    </w:p>
    <w:p w:rsidR="002320D3" w:rsidRPr="00985413" w:rsidRDefault="002320D3" w:rsidP="002320D3">
      <w:pPr>
        <w:ind w:left="720"/>
        <w:rPr>
          <w:sz w:val="28"/>
          <w:szCs w:val="28"/>
        </w:rPr>
      </w:pPr>
      <w:r w:rsidRPr="00985413">
        <w:rPr>
          <w:b/>
          <w:bCs/>
          <w:sz w:val="28"/>
          <w:szCs w:val="28"/>
        </w:rPr>
        <w:t>(h) Bills collected by the bank on behalf of its customers</w:t>
      </w:r>
    </w:p>
    <w:p w:rsidR="002320D3" w:rsidRPr="00645790" w:rsidRDefault="002320D3" w:rsidP="002320D3">
      <w:pPr>
        <w:ind w:left="720"/>
        <w:rPr>
          <w:sz w:val="28"/>
          <w:szCs w:val="28"/>
        </w:rPr>
      </w:pPr>
      <w:r w:rsidRPr="00645790">
        <w:rPr>
          <w:sz w:val="28"/>
          <w:szCs w:val="28"/>
        </w:rPr>
        <w:t>When goods are sold by the business, the documents may be sent through the bank. When the bank collects the amount, it is credited in bank records. But, the entry is made in the cash book only when the bank statement is received by the business. Till then, the bank statement shows more balance than cash book.</w:t>
      </w:r>
    </w:p>
    <w:p w:rsidR="002320D3" w:rsidRPr="000742BB" w:rsidRDefault="002320D3" w:rsidP="002320D3">
      <w:pPr>
        <w:ind w:left="720"/>
      </w:pPr>
      <w:r w:rsidRPr="000742BB">
        <w:rPr>
          <w:b/>
          <w:bCs/>
        </w:rPr>
        <w:t>Balance as per bank statement is more than balance as per cash book</w:t>
      </w:r>
    </w:p>
    <w:p w:rsidR="002320D3" w:rsidRPr="000742BB" w:rsidRDefault="002320D3" w:rsidP="002320D3">
      <w:pPr>
        <w:ind w:left="720"/>
      </w:pPr>
      <w:r w:rsidRPr="000742BB">
        <w:rPr>
          <w:b/>
          <w:bCs/>
        </w:rPr>
        <w:t>Balance as per cash book is less than balance as per bank</w:t>
      </w:r>
      <w:r w:rsidRPr="000742BB">
        <w:t xml:space="preserve"> statement</w:t>
      </w:r>
    </w:p>
    <w:p w:rsidR="002320D3" w:rsidRPr="00A441B4" w:rsidRDefault="002320D3" w:rsidP="002320D3">
      <w:pPr>
        <w:rPr>
          <w:rFonts w:ascii="Baskerville Old Face" w:eastAsiaTheme="majorEastAsia" w:hAnsi="Baskerville Old Face" w:cstheme="majorBidi"/>
          <w:b/>
          <w:bCs/>
          <w:kern w:val="24"/>
          <w:sz w:val="28"/>
          <w:szCs w:val="28"/>
        </w:rPr>
      </w:pPr>
      <w:r w:rsidRPr="00A441B4">
        <w:rPr>
          <w:rFonts w:ascii="Baskerville Old Face" w:eastAsiaTheme="majorEastAsia" w:hAnsi="Baskerville Old Face" w:cstheme="majorBidi"/>
          <w:b/>
          <w:bCs/>
          <w:kern w:val="24"/>
          <w:sz w:val="28"/>
          <w:szCs w:val="28"/>
        </w:rPr>
        <w:t>(ii) Errors in recording</w:t>
      </w:r>
    </w:p>
    <w:p w:rsidR="002320D3" w:rsidRPr="000742BB" w:rsidRDefault="002320D3" w:rsidP="002320D3">
      <w:pPr>
        <w:spacing w:before="60"/>
        <w:ind w:left="576" w:hanging="403"/>
        <w:jc w:val="both"/>
        <w:rPr>
          <w:rFonts w:ascii="Times New Roman" w:eastAsia="Times New Roman" w:hAnsi="Times New Roman" w:cs="Times New Roman"/>
          <w:sz w:val="28"/>
          <w:szCs w:val="28"/>
          <w:lang w:eastAsia="en-IN"/>
        </w:rPr>
      </w:pPr>
      <w:r w:rsidRPr="000742BB">
        <w:rPr>
          <w:rFonts w:ascii="Baskerville Old Face" w:eastAsiaTheme="minorEastAsia" w:hAnsi="Baskerville Old Face"/>
          <w:b/>
          <w:bCs/>
          <w:kern w:val="24"/>
          <w:sz w:val="28"/>
          <w:szCs w:val="28"/>
          <w:lang w:eastAsia="en-IN"/>
        </w:rPr>
        <w:t>(a) Errors committed in recording the transactions by the business in the cash book:</w:t>
      </w:r>
    </w:p>
    <w:p w:rsidR="002320D3" w:rsidRPr="00671857" w:rsidRDefault="002320D3" w:rsidP="002320D3">
      <w:pPr>
        <w:spacing w:before="60"/>
        <w:ind w:left="576" w:hanging="403"/>
        <w:jc w:val="both"/>
        <w:rPr>
          <w:rFonts w:ascii="Times New Roman" w:eastAsia="Times New Roman" w:hAnsi="Times New Roman" w:cs="Times New Roman"/>
          <w:sz w:val="28"/>
          <w:szCs w:val="28"/>
          <w:lang w:eastAsia="en-IN"/>
        </w:rPr>
      </w:pPr>
      <w:r w:rsidRPr="00671857">
        <w:rPr>
          <w:rFonts w:ascii="Baskerville Old Face" w:eastAsiaTheme="minorEastAsia" w:hAnsi="Baskerville Old Face"/>
          <w:kern w:val="24"/>
          <w:sz w:val="28"/>
          <w:szCs w:val="28"/>
          <w:lang w:eastAsia="en-IN"/>
        </w:rPr>
        <w:t xml:space="preserve">Sometimes, errors may be committed in the cash book. For example, omission or wrong recording of transaction relating to </w:t>
      </w:r>
      <w:proofErr w:type="spellStart"/>
      <w:r w:rsidRPr="00671857">
        <w:rPr>
          <w:rFonts w:ascii="Baskerville Old Face" w:eastAsiaTheme="minorEastAsia" w:hAnsi="Baskerville Old Face"/>
          <w:kern w:val="24"/>
          <w:sz w:val="28"/>
          <w:szCs w:val="28"/>
          <w:lang w:eastAsia="en-IN"/>
        </w:rPr>
        <w:t>cheques</w:t>
      </w:r>
      <w:proofErr w:type="spellEnd"/>
      <w:r w:rsidRPr="00671857">
        <w:rPr>
          <w:rFonts w:ascii="Baskerville Old Face" w:eastAsiaTheme="minorEastAsia" w:hAnsi="Baskerville Old Face"/>
          <w:kern w:val="24"/>
          <w:sz w:val="28"/>
          <w:szCs w:val="28"/>
          <w:lang w:eastAsia="en-IN"/>
        </w:rPr>
        <w:t xml:space="preserve"> deposited or issued, wrong balancing, etc. In these cases, obviously, there will be differences between bank balance as per bank statement and bank balance as per cash book. </w:t>
      </w:r>
    </w:p>
    <w:p w:rsidR="002320D3" w:rsidRPr="00671857" w:rsidRDefault="002320D3" w:rsidP="002320D3">
      <w:pPr>
        <w:spacing w:before="60"/>
        <w:ind w:left="576" w:hanging="403"/>
        <w:jc w:val="both"/>
        <w:rPr>
          <w:rFonts w:ascii="Times New Roman" w:eastAsia="Times New Roman" w:hAnsi="Times New Roman" w:cs="Times New Roman"/>
          <w:sz w:val="28"/>
          <w:szCs w:val="28"/>
          <w:lang w:eastAsia="en-IN"/>
        </w:rPr>
      </w:pPr>
    </w:p>
    <w:p w:rsidR="002320D3" w:rsidRPr="00671857" w:rsidRDefault="002320D3" w:rsidP="002320D3">
      <w:pPr>
        <w:spacing w:before="60"/>
        <w:ind w:left="576" w:hanging="403"/>
        <w:jc w:val="both"/>
        <w:rPr>
          <w:rFonts w:ascii="Times New Roman" w:eastAsia="Times New Roman" w:hAnsi="Times New Roman" w:cs="Times New Roman"/>
          <w:sz w:val="28"/>
          <w:szCs w:val="28"/>
          <w:lang w:eastAsia="en-IN"/>
        </w:rPr>
      </w:pPr>
      <w:r w:rsidRPr="00671857">
        <w:rPr>
          <w:rFonts w:ascii="Baskerville Old Face" w:eastAsiaTheme="minorEastAsia" w:hAnsi="Baskerville Old Face"/>
          <w:b/>
          <w:bCs/>
          <w:kern w:val="24"/>
          <w:sz w:val="28"/>
          <w:szCs w:val="28"/>
          <w:lang w:eastAsia="en-IN"/>
        </w:rPr>
        <w:t xml:space="preserve">For example, </w:t>
      </w:r>
      <w:r w:rsidRPr="00671857">
        <w:rPr>
          <w:rFonts w:ascii="Baskerville Old Face" w:eastAsiaTheme="minorEastAsia" w:hAnsi="Baskerville Old Face"/>
          <w:kern w:val="24"/>
          <w:sz w:val="28"/>
          <w:szCs w:val="28"/>
          <w:lang w:eastAsia="en-IN"/>
        </w:rPr>
        <w:t xml:space="preserve">the </w:t>
      </w:r>
      <w:proofErr w:type="spellStart"/>
      <w:r w:rsidRPr="00671857">
        <w:rPr>
          <w:rFonts w:ascii="Baskerville Old Face" w:eastAsiaTheme="minorEastAsia" w:hAnsi="Baskerville Old Face"/>
          <w:kern w:val="24"/>
          <w:sz w:val="28"/>
          <w:szCs w:val="28"/>
          <w:lang w:eastAsia="en-IN"/>
        </w:rPr>
        <w:t>cheque</w:t>
      </w:r>
      <w:proofErr w:type="spellEnd"/>
      <w:r w:rsidRPr="00671857">
        <w:rPr>
          <w:rFonts w:ascii="Baskerville Old Face" w:eastAsiaTheme="minorEastAsia" w:hAnsi="Baskerville Old Face"/>
          <w:kern w:val="24"/>
          <w:sz w:val="28"/>
          <w:szCs w:val="28"/>
          <w:lang w:eastAsia="en-IN"/>
        </w:rPr>
        <w:t xml:space="preserve"> received for 10,000 is not entered in the cash book, but has been deposited with the bank. As a result, on collecting the money the balance as per bank statement will be more by 10, 000.</w:t>
      </w:r>
    </w:p>
    <w:p w:rsidR="002320D3" w:rsidRPr="00A441B4" w:rsidRDefault="002320D3" w:rsidP="002320D3">
      <w:pPr>
        <w:pStyle w:val="NormalWeb"/>
        <w:spacing w:before="60" w:beforeAutospacing="0" w:after="0" w:afterAutospacing="0"/>
        <w:rPr>
          <w:sz w:val="32"/>
          <w:szCs w:val="32"/>
        </w:rPr>
      </w:pPr>
      <w:r w:rsidRPr="00A441B4">
        <w:rPr>
          <w:rFonts w:ascii="Baskerville Old Face" w:eastAsiaTheme="minorEastAsia" w:hAnsi="Baskerville Old Face" w:cstheme="minorBidi"/>
          <w:b/>
          <w:bCs/>
          <w:kern w:val="24"/>
          <w:sz w:val="32"/>
          <w:szCs w:val="32"/>
          <w:lang w:val="en-US"/>
        </w:rPr>
        <w:t>(b) Errors committed in recording the transactions by the bank</w:t>
      </w:r>
    </w:p>
    <w:p w:rsidR="002320D3" w:rsidRPr="00671857" w:rsidRDefault="002320D3" w:rsidP="002320D3">
      <w:pPr>
        <w:pStyle w:val="NormalWeb"/>
        <w:spacing w:before="60" w:beforeAutospacing="0" w:after="0" w:afterAutospacing="0"/>
        <w:ind w:left="576" w:hanging="403"/>
        <w:rPr>
          <w:sz w:val="28"/>
          <w:szCs w:val="28"/>
        </w:rPr>
      </w:pPr>
      <w:r w:rsidRPr="00671857">
        <w:rPr>
          <w:rFonts w:ascii="Baskerville Old Face" w:eastAsiaTheme="minorEastAsia" w:hAnsi="Baskerville Old Face" w:cstheme="minorBidi"/>
          <w:kern w:val="24"/>
          <w:sz w:val="28"/>
          <w:szCs w:val="28"/>
          <w:lang w:val="en-US"/>
        </w:rPr>
        <w:t xml:space="preserve">Sometimes errors may be committed in the banker’s book. For example, omission or wrong recording of transaction relating to </w:t>
      </w:r>
      <w:proofErr w:type="spellStart"/>
      <w:r w:rsidRPr="00671857">
        <w:rPr>
          <w:rFonts w:ascii="Baskerville Old Face" w:eastAsiaTheme="minorEastAsia" w:hAnsi="Baskerville Old Face" w:cstheme="minorBidi"/>
          <w:kern w:val="24"/>
          <w:sz w:val="28"/>
          <w:szCs w:val="28"/>
          <w:lang w:val="en-US"/>
        </w:rPr>
        <w:t>cheques</w:t>
      </w:r>
      <w:proofErr w:type="spellEnd"/>
      <w:r w:rsidRPr="00671857">
        <w:rPr>
          <w:rFonts w:ascii="Baskerville Old Face" w:eastAsiaTheme="minorEastAsia" w:hAnsi="Baskerville Old Face" w:cstheme="minorBidi"/>
          <w:kern w:val="24"/>
          <w:sz w:val="28"/>
          <w:szCs w:val="28"/>
          <w:lang w:val="en-US"/>
        </w:rPr>
        <w:t xml:space="preserve"> deposited and wrong balancing. In these cases, obviously, there will be differences between bank balance as per bank statement and bank balance as per cash book.</w:t>
      </w:r>
    </w:p>
    <w:p w:rsidR="00736908" w:rsidRPr="00671857" w:rsidRDefault="002320D3" w:rsidP="002320D3">
      <w:pPr>
        <w:pStyle w:val="NormalWeb"/>
        <w:spacing w:before="60" w:beforeAutospacing="0" w:after="0" w:afterAutospacing="0"/>
        <w:ind w:left="576" w:hanging="403"/>
        <w:jc w:val="both"/>
        <w:rPr>
          <w:sz w:val="28"/>
          <w:szCs w:val="28"/>
        </w:rPr>
      </w:pPr>
      <w:r w:rsidRPr="00671857">
        <w:rPr>
          <w:rFonts w:ascii="Baskerville Old Face" w:eastAsiaTheme="minorEastAsia" w:hAnsi="Baskerville Old Face" w:cstheme="minorBidi"/>
          <w:b/>
          <w:bCs/>
          <w:kern w:val="24"/>
          <w:sz w:val="28"/>
          <w:szCs w:val="28"/>
          <w:lang w:val="en-US"/>
        </w:rPr>
        <w:t xml:space="preserve">For example, </w:t>
      </w:r>
      <w:r w:rsidRPr="00671857">
        <w:rPr>
          <w:rFonts w:ascii="Baskerville Old Face" w:eastAsiaTheme="minorEastAsia" w:hAnsi="Baskerville Old Face" w:cstheme="minorBidi"/>
          <w:kern w:val="24"/>
          <w:sz w:val="28"/>
          <w:szCs w:val="28"/>
          <w:lang w:val="en-US"/>
        </w:rPr>
        <w:t xml:space="preserve">the </w:t>
      </w:r>
      <w:proofErr w:type="spellStart"/>
      <w:r w:rsidRPr="00671857">
        <w:rPr>
          <w:rFonts w:ascii="Baskerville Old Face" w:eastAsiaTheme="minorEastAsia" w:hAnsi="Baskerville Old Face" w:cstheme="minorBidi"/>
          <w:kern w:val="24"/>
          <w:sz w:val="28"/>
          <w:szCs w:val="28"/>
          <w:lang w:val="en-US"/>
        </w:rPr>
        <w:t>cheque</w:t>
      </w:r>
      <w:proofErr w:type="spellEnd"/>
      <w:r w:rsidRPr="00671857">
        <w:rPr>
          <w:rFonts w:ascii="Baskerville Old Face" w:eastAsiaTheme="minorEastAsia" w:hAnsi="Baskerville Old Face" w:cstheme="minorBidi"/>
          <w:kern w:val="24"/>
          <w:sz w:val="28"/>
          <w:szCs w:val="28"/>
          <w:lang w:val="en-US"/>
        </w:rPr>
        <w:t xml:space="preserve"> deposited for 50000, wrongly entered by the bank as 15,000. This will lead to a difference of 35, 000 between the cash book balance and the balance as per bank </w:t>
      </w:r>
      <w:proofErr w:type="spellStart"/>
      <w:r w:rsidRPr="00671857">
        <w:rPr>
          <w:rFonts w:ascii="Baskerville Old Face" w:eastAsiaTheme="minorEastAsia" w:hAnsi="Baskerville Old Face" w:cstheme="minorBidi"/>
          <w:kern w:val="24"/>
          <w:sz w:val="28"/>
          <w:szCs w:val="28"/>
          <w:lang w:val="en-US"/>
        </w:rPr>
        <w:t>statemen</w:t>
      </w:r>
      <w:proofErr w:type="spellEnd"/>
    </w:p>
    <w:p w:rsidR="00736908" w:rsidRPr="00671857" w:rsidRDefault="00736908">
      <w:pPr>
        <w:rPr>
          <w:sz w:val="28"/>
          <w:szCs w:val="28"/>
          <w:lang w:val="en-IN"/>
        </w:rPr>
      </w:pPr>
    </w:p>
    <w:p w:rsidR="00736908" w:rsidRDefault="00736908">
      <w:pPr>
        <w:rPr>
          <w:sz w:val="28"/>
          <w:szCs w:val="28"/>
          <w:lang w:val="en-IN"/>
        </w:rPr>
      </w:pPr>
    </w:p>
    <w:p w:rsidR="006A5EC4" w:rsidRDefault="006A5EC4">
      <w:pPr>
        <w:rPr>
          <w:sz w:val="28"/>
          <w:szCs w:val="28"/>
          <w:lang w:val="en-IN"/>
        </w:rPr>
      </w:pPr>
    </w:p>
    <w:p w:rsidR="006A5EC4" w:rsidRDefault="006A5EC4">
      <w:pPr>
        <w:rPr>
          <w:sz w:val="28"/>
          <w:szCs w:val="28"/>
          <w:lang w:val="en-IN"/>
        </w:rPr>
      </w:pPr>
    </w:p>
    <w:p w:rsidR="006A5EC4" w:rsidRPr="00671857" w:rsidRDefault="006A5EC4">
      <w:pPr>
        <w:rPr>
          <w:sz w:val="28"/>
          <w:szCs w:val="28"/>
          <w:lang w:val="en-IN"/>
        </w:rPr>
      </w:pPr>
    </w:p>
    <w:p w:rsidR="00736908" w:rsidRDefault="00736908">
      <w:pPr>
        <w:rPr>
          <w:lang w:val="en-IN"/>
        </w:rPr>
      </w:pPr>
    </w:p>
    <w:p w:rsidR="00995FBB" w:rsidRDefault="00C90F09">
      <w:pPr>
        <w:rPr>
          <w:lang w:val="en-IN"/>
        </w:rPr>
      </w:pPr>
      <w:r w:rsidRPr="00C90F09">
        <w:rPr>
          <w:noProof/>
          <w:lang w:val="en-IN" w:eastAsia="zh-TW"/>
        </w:rPr>
        <w:pict>
          <v:shapetype id="_x0000_t202" coordsize="21600,21600" o:spt="202" path="m,l,21600r21600,l21600,xe">
            <v:stroke joinstyle="miter"/>
            <v:path gradientshapeok="t" o:connecttype="rect"/>
          </v:shapetype>
          <v:shape id="_x0000_s1026" type="#_x0000_t202" style="position:absolute;margin-left:-.7pt;margin-top:.8pt;width:440.3pt;height:53.65pt;z-index:251660288;mso-height-percent:200;mso-height-percent:200;mso-width-relative:margin;mso-height-relative:margin">
            <v:textbox style="mso-fit-shape-to-text:t">
              <w:txbxContent>
                <w:p w:rsidR="00DB2DB7" w:rsidRPr="00DB2DB7" w:rsidRDefault="00DB2DB7">
                  <w:pPr>
                    <w:rPr>
                      <w:b/>
                      <w:bCs/>
                      <w:sz w:val="28"/>
                      <w:lang w:val="en-IN"/>
                    </w:rPr>
                  </w:pPr>
                  <w:r w:rsidRPr="00DB2DB7">
                    <w:rPr>
                      <w:b/>
                      <w:bCs/>
                      <w:sz w:val="28"/>
                      <w:lang w:val="en-IN"/>
                    </w:rPr>
                    <w:t>Format</w:t>
                  </w:r>
                </w:p>
                <w:p w:rsidR="00DB2DB7" w:rsidRDefault="00DB2DB7">
                  <w:pPr>
                    <w:rPr>
                      <w:b/>
                      <w:bCs/>
                      <w:lang w:val="en-IN"/>
                    </w:rPr>
                  </w:pPr>
                </w:p>
                <w:p w:rsidR="00DB2DB7" w:rsidRPr="00DB2DB7" w:rsidRDefault="00DB2DB7">
                  <w:pPr>
                    <w:rPr>
                      <w:sz w:val="28"/>
                    </w:rPr>
                  </w:pPr>
                  <w:r w:rsidRPr="00DB2DB7">
                    <w:rPr>
                      <w:b/>
                      <w:bCs/>
                      <w:sz w:val="28"/>
                      <w:lang w:val="en-IN"/>
                    </w:rPr>
                    <w:t xml:space="preserve">Bank </w:t>
                  </w:r>
                  <w:proofErr w:type="spellStart"/>
                  <w:r w:rsidRPr="00DB2DB7">
                    <w:rPr>
                      <w:b/>
                      <w:bCs/>
                      <w:sz w:val="28"/>
                      <w:lang w:val="en-IN"/>
                    </w:rPr>
                    <w:t>Reconcialiation</w:t>
                  </w:r>
                  <w:proofErr w:type="spellEnd"/>
                  <w:r w:rsidRPr="00DB2DB7">
                    <w:rPr>
                      <w:b/>
                      <w:bCs/>
                      <w:sz w:val="28"/>
                      <w:lang w:val="en-IN"/>
                    </w:rPr>
                    <w:t xml:space="preserve"> Statement as on……………..</w:t>
                  </w:r>
                </w:p>
              </w:txbxContent>
            </v:textbox>
          </v:shape>
        </w:pict>
      </w: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tbl>
      <w:tblPr>
        <w:tblpPr w:leftFromText="180" w:rightFromText="180" w:vertAnchor="text" w:horzAnchor="margin" w:tblpY="29"/>
        <w:tblW w:w="0" w:type="auto"/>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tblPr>
      <w:tblGrid>
        <w:gridCol w:w="5839"/>
        <w:gridCol w:w="1336"/>
        <w:gridCol w:w="1560"/>
      </w:tblGrid>
      <w:tr w:rsidR="00DB2DB7" w:rsidTr="00DB2DB7">
        <w:trPr>
          <w:trHeight w:val="423"/>
        </w:trPr>
        <w:tc>
          <w:tcPr>
            <w:tcW w:w="5839" w:type="dxa"/>
            <w:shd w:val="clear" w:color="auto" w:fill="FDE4DB"/>
          </w:tcPr>
          <w:p w:rsidR="00DB2DB7" w:rsidRDefault="00DB2DB7" w:rsidP="00DB2DB7">
            <w:pPr>
              <w:pStyle w:val="TableParagraph"/>
              <w:spacing w:before="82"/>
              <w:ind w:left="2349" w:right="2331"/>
              <w:jc w:val="center"/>
              <w:rPr>
                <w:rFonts w:ascii="Times New Roman"/>
                <w:b/>
                <w:sz w:val="23"/>
              </w:rPr>
            </w:pPr>
            <w:r>
              <w:rPr>
                <w:rFonts w:ascii="Times New Roman"/>
                <w:b/>
                <w:color w:val="221F1F"/>
                <w:sz w:val="23"/>
              </w:rPr>
              <w:t>Particulars</w:t>
            </w:r>
          </w:p>
        </w:tc>
        <w:tc>
          <w:tcPr>
            <w:tcW w:w="1336" w:type="dxa"/>
            <w:shd w:val="clear" w:color="auto" w:fill="FDE4DB"/>
          </w:tcPr>
          <w:p w:rsidR="00DB2DB7" w:rsidRDefault="00DB2DB7" w:rsidP="00DB2DB7">
            <w:pPr>
              <w:pStyle w:val="TableParagraph"/>
              <w:spacing w:before="82"/>
              <w:ind w:left="173"/>
              <w:rPr>
                <w:rFonts w:ascii="Gill Sans MT"/>
              </w:rPr>
            </w:pPr>
            <w:r>
              <w:rPr>
                <w:rFonts w:ascii="Times New Roman"/>
                <w:b/>
                <w:color w:val="221F1F"/>
                <w:w w:val="120"/>
                <w:sz w:val="23"/>
              </w:rPr>
              <w:t xml:space="preserve">Amount </w:t>
            </w:r>
            <w:r>
              <w:rPr>
                <w:rFonts w:ascii="Gill Sans MT"/>
                <w:color w:val="221F1F"/>
                <w:w w:val="125"/>
              </w:rPr>
              <w:t>`</w:t>
            </w:r>
          </w:p>
        </w:tc>
        <w:tc>
          <w:tcPr>
            <w:tcW w:w="1560" w:type="dxa"/>
            <w:shd w:val="clear" w:color="auto" w:fill="FDE4DB"/>
          </w:tcPr>
          <w:p w:rsidR="00DB2DB7" w:rsidRDefault="00DB2DB7" w:rsidP="00DB2DB7">
            <w:pPr>
              <w:pStyle w:val="TableParagraph"/>
              <w:spacing w:before="82"/>
              <w:ind w:left="285"/>
              <w:rPr>
                <w:rFonts w:ascii="Gill Sans MT"/>
              </w:rPr>
            </w:pPr>
            <w:r>
              <w:rPr>
                <w:rFonts w:ascii="Times New Roman"/>
                <w:b/>
                <w:color w:val="221F1F"/>
                <w:w w:val="120"/>
                <w:sz w:val="23"/>
              </w:rPr>
              <w:t xml:space="preserve">Amount </w:t>
            </w:r>
            <w:r>
              <w:rPr>
                <w:rFonts w:ascii="Gill Sans MT"/>
                <w:color w:val="221F1F"/>
                <w:w w:val="125"/>
              </w:rPr>
              <w:t>`</w:t>
            </w:r>
          </w:p>
        </w:tc>
      </w:tr>
      <w:tr w:rsidR="00DB2DB7" w:rsidTr="00DB2DB7">
        <w:trPr>
          <w:trHeight w:val="546"/>
        </w:trPr>
        <w:tc>
          <w:tcPr>
            <w:tcW w:w="5839" w:type="dxa"/>
            <w:vMerge w:val="restart"/>
            <w:tcBorders>
              <w:bottom w:val="nil"/>
            </w:tcBorders>
          </w:tcPr>
          <w:p w:rsidR="00DB2DB7" w:rsidRDefault="00DB2DB7" w:rsidP="00DB2DB7">
            <w:pPr>
              <w:pStyle w:val="TableParagraph"/>
              <w:spacing w:before="46" w:line="324" w:lineRule="auto"/>
              <w:ind w:left="71" w:right="1000"/>
              <w:rPr>
                <w:sz w:val="23"/>
              </w:rPr>
            </w:pPr>
            <w:r>
              <w:rPr>
                <w:color w:val="221F1F"/>
                <w:w w:val="95"/>
                <w:sz w:val="23"/>
              </w:rPr>
              <w:t>Balance as per cash book (</w:t>
            </w:r>
            <w:proofErr w:type="spellStart"/>
            <w:r>
              <w:rPr>
                <w:color w:val="221F1F"/>
                <w:w w:val="95"/>
                <w:sz w:val="23"/>
              </w:rPr>
              <w:t>favourable</w:t>
            </w:r>
            <w:proofErr w:type="spellEnd"/>
            <w:r>
              <w:rPr>
                <w:color w:val="221F1F"/>
                <w:w w:val="95"/>
                <w:sz w:val="23"/>
              </w:rPr>
              <w:t xml:space="preserve"> balance) </w:t>
            </w:r>
            <w:r>
              <w:rPr>
                <w:color w:val="DE5D15"/>
                <w:sz w:val="23"/>
              </w:rPr>
              <w:t>Add:</w:t>
            </w:r>
          </w:p>
          <w:p w:rsidR="00DB2DB7" w:rsidRDefault="00DB2DB7" w:rsidP="00DB2DB7">
            <w:pPr>
              <w:pStyle w:val="TableParagraph"/>
              <w:numPr>
                <w:ilvl w:val="0"/>
                <w:numId w:val="2"/>
              </w:numPr>
              <w:tabs>
                <w:tab w:val="left" w:pos="551"/>
              </w:tabs>
              <w:spacing w:line="268" w:lineRule="exact"/>
              <w:ind w:hanging="222"/>
              <w:rPr>
                <w:sz w:val="23"/>
              </w:rPr>
            </w:pPr>
            <w:proofErr w:type="spellStart"/>
            <w:r>
              <w:rPr>
                <w:color w:val="221F1F"/>
                <w:sz w:val="23"/>
              </w:rPr>
              <w:t>Cheques</w:t>
            </w:r>
            <w:proofErr w:type="spellEnd"/>
            <w:r>
              <w:rPr>
                <w:color w:val="221F1F"/>
                <w:sz w:val="23"/>
              </w:rPr>
              <w:t xml:space="preserve"> issued but </w:t>
            </w:r>
            <w:proofErr w:type="spellStart"/>
            <w:r>
              <w:rPr>
                <w:color w:val="221F1F"/>
                <w:sz w:val="23"/>
              </w:rPr>
              <w:t>notpresented</w:t>
            </w:r>
            <w:proofErr w:type="spellEnd"/>
          </w:p>
          <w:p w:rsidR="00DB2DB7" w:rsidRDefault="00DB2DB7" w:rsidP="00DB2DB7">
            <w:pPr>
              <w:pStyle w:val="TableParagraph"/>
              <w:numPr>
                <w:ilvl w:val="0"/>
                <w:numId w:val="2"/>
              </w:numPr>
              <w:tabs>
                <w:tab w:val="left" w:pos="551"/>
              </w:tabs>
              <w:spacing w:before="93"/>
              <w:ind w:hanging="222"/>
              <w:rPr>
                <w:sz w:val="23"/>
              </w:rPr>
            </w:pPr>
            <w:r>
              <w:rPr>
                <w:color w:val="221F1F"/>
                <w:sz w:val="23"/>
              </w:rPr>
              <w:t>Credits in the pass book only</w:t>
            </w:r>
          </w:p>
          <w:p w:rsidR="00DB2DB7" w:rsidRDefault="00DB2DB7" w:rsidP="00DB2DB7">
            <w:pPr>
              <w:pStyle w:val="TableParagraph"/>
              <w:numPr>
                <w:ilvl w:val="1"/>
                <w:numId w:val="2"/>
              </w:numPr>
              <w:tabs>
                <w:tab w:val="left" w:pos="1123"/>
              </w:tabs>
              <w:spacing w:before="94"/>
              <w:ind w:hanging="322"/>
              <w:rPr>
                <w:sz w:val="23"/>
              </w:rPr>
            </w:pPr>
            <w:r>
              <w:rPr>
                <w:color w:val="221F1F"/>
                <w:spacing w:val="-3"/>
                <w:sz w:val="23"/>
              </w:rPr>
              <w:t xml:space="preserve">Interest </w:t>
            </w:r>
            <w:r>
              <w:rPr>
                <w:color w:val="221F1F"/>
                <w:sz w:val="23"/>
              </w:rPr>
              <w:t>credited in bankstatement</w:t>
            </w:r>
          </w:p>
          <w:p w:rsidR="00DB2DB7" w:rsidRDefault="00DB2DB7" w:rsidP="00DB2DB7">
            <w:pPr>
              <w:pStyle w:val="TableParagraph"/>
              <w:numPr>
                <w:ilvl w:val="1"/>
                <w:numId w:val="2"/>
              </w:numPr>
              <w:tabs>
                <w:tab w:val="left" w:pos="1139"/>
              </w:tabs>
              <w:spacing w:before="94"/>
              <w:ind w:left="1138" w:hanging="338"/>
              <w:rPr>
                <w:sz w:val="23"/>
              </w:rPr>
            </w:pPr>
            <w:r>
              <w:rPr>
                <w:color w:val="221F1F"/>
                <w:sz w:val="23"/>
              </w:rPr>
              <w:t>Dividend and otherincome</w:t>
            </w:r>
          </w:p>
          <w:p w:rsidR="00DB2DB7" w:rsidRDefault="00DB2DB7" w:rsidP="00DB2DB7">
            <w:pPr>
              <w:pStyle w:val="TableParagraph"/>
              <w:numPr>
                <w:ilvl w:val="1"/>
                <w:numId w:val="2"/>
              </w:numPr>
              <w:tabs>
                <w:tab w:val="left" w:pos="1119"/>
              </w:tabs>
              <w:spacing w:before="94"/>
              <w:ind w:left="1118" w:hanging="318"/>
              <w:rPr>
                <w:sz w:val="23"/>
              </w:rPr>
            </w:pPr>
            <w:r>
              <w:rPr>
                <w:color w:val="221F1F"/>
                <w:sz w:val="23"/>
              </w:rPr>
              <w:t>Direct deposit by aparty</w:t>
            </w:r>
          </w:p>
          <w:p w:rsidR="00DB2DB7" w:rsidRDefault="00DB2DB7" w:rsidP="00DB2DB7">
            <w:pPr>
              <w:pStyle w:val="TableParagraph"/>
              <w:numPr>
                <w:ilvl w:val="0"/>
                <w:numId w:val="2"/>
              </w:numPr>
              <w:tabs>
                <w:tab w:val="left" w:pos="551"/>
              </w:tabs>
              <w:spacing w:before="94" w:line="324" w:lineRule="auto"/>
              <w:ind w:left="586" w:right="163" w:hanging="258"/>
              <w:rPr>
                <w:sz w:val="23"/>
              </w:rPr>
            </w:pPr>
            <w:r>
              <w:rPr>
                <w:color w:val="221F1F"/>
                <w:spacing w:val="-3"/>
                <w:sz w:val="23"/>
              </w:rPr>
              <w:t>Any</w:t>
            </w:r>
            <w:r>
              <w:rPr>
                <w:color w:val="221F1F"/>
                <w:sz w:val="23"/>
              </w:rPr>
              <w:t>errorincashbook/bankstatementwhichhasthe effectofincreasingthebalanceasperbankstatement</w:t>
            </w:r>
          </w:p>
          <w:p w:rsidR="00DB2DB7" w:rsidRDefault="00DB2DB7" w:rsidP="00DB2DB7">
            <w:pPr>
              <w:pStyle w:val="TableParagraph"/>
              <w:spacing w:before="5"/>
              <w:rPr>
                <w:rFonts w:ascii="Arial"/>
                <w:b/>
                <w:sz w:val="31"/>
              </w:rPr>
            </w:pPr>
          </w:p>
          <w:p w:rsidR="00DB2DB7" w:rsidRDefault="00DB2DB7" w:rsidP="00DB2DB7">
            <w:pPr>
              <w:pStyle w:val="TableParagraph"/>
              <w:ind w:left="71"/>
              <w:rPr>
                <w:sz w:val="23"/>
              </w:rPr>
            </w:pPr>
            <w:r>
              <w:rPr>
                <w:color w:val="DE5D15"/>
                <w:sz w:val="23"/>
              </w:rPr>
              <w:t>Less:</w:t>
            </w:r>
          </w:p>
          <w:p w:rsidR="00DB2DB7" w:rsidRDefault="00DB2DB7" w:rsidP="00DB2DB7">
            <w:pPr>
              <w:pStyle w:val="TableParagraph"/>
              <w:numPr>
                <w:ilvl w:val="0"/>
                <w:numId w:val="1"/>
              </w:numPr>
              <w:tabs>
                <w:tab w:val="left" w:pos="529"/>
              </w:tabs>
              <w:spacing w:before="94"/>
              <w:ind w:hanging="222"/>
              <w:rPr>
                <w:sz w:val="23"/>
              </w:rPr>
            </w:pPr>
            <w:r>
              <w:rPr>
                <w:color w:val="221F1F"/>
                <w:sz w:val="23"/>
              </w:rPr>
              <w:t xml:space="preserve">Cheques deposited but </w:t>
            </w:r>
            <w:r w:rsidR="00645790">
              <w:rPr>
                <w:color w:val="221F1F"/>
                <w:sz w:val="23"/>
              </w:rPr>
              <w:t>not credited</w:t>
            </w:r>
          </w:p>
          <w:p w:rsidR="00DB2DB7" w:rsidRDefault="00DB2DB7" w:rsidP="00DB2DB7">
            <w:pPr>
              <w:pStyle w:val="TableParagraph"/>
              <w:numPr>
                <w:ilvl w:val="0"/>
                <w:numId w:val="1"/>
              </w:numPr>
              <w:tabs>
                <w:tab w:val="left" w:pos="529"/>
              </w:tabs>
              <w:spacing w:before="94"/>
              <w:ind w:hanging="222"/>
              <w:rPr>
                <w:sz w:val="23"/>
              </w:rPr>
            </w:pPr>
            <w:r>
              <w:rPr>
                <w:color w:val="221F1F"/>
                <w:sz w:val="23"/>
              </w:rPr>
              <w:t>Chequesdishonouredbutnotenteredincashbook</w:t>
            </w:r>
          </w:p>
          <w:p w:rsidR="00DB2DB7" w:rsidRDefault="00DB2DB7" w:rsidP="00DB2DB7">
            <w:pPr>
              <w:pStyle w:val="TableParagraph"/>
              <w:numPr>
                <w:ilvl w:val="0"/>
                <w:numId w:val="1"/>
              </w:numPr>
              <w:tabs>
                <w:tab w:val="left" w:pos="529"/>
              </w:tabs>
              <w:spacing w:before="93"/>
              <w:ind w:hanging="222"/>
              <w:rPr>
                <w:sz w:val="23"/>
              </w:rPr>
            </w:pPr>
            <w:r>
              <w:rPr>
                <w:color w:val="221F1F"/>
                <w:sz w:val="23"/>
              </w:rPr>
              <w:t>Debits in bank statementonly</w:t>
            </w:r>
          </w:p>
          <w:p w:rsidR="00DB2DB7" w:rsidRDefault="00DB2DB7" w:rsidP="00DB2DB7">
            <w:pPr>
              <w:pStyle w:val="TableParagraph"/>
              <w:numPr>
                <w:ilvl w:val="1"/>
                <w:numId w:val="1"/>
              </w:numPr>
              <w:tabs>
                <w:tab w:val="left" w:pos="865"/>
              </w:tabs>
              <w:spacing w:before="94"/>
              <w:rPr>
                <w:sz w:val="23"/>
              </w:rPr>
            </w:pPr>
            <w:r>
              <w:rPr>
                <w:color w:val="221F1F"/>
                <w:spacing w:val="-3"/>
                <w:sz w:val="23"/>
              </w:rPr>
              <w:t>Interest</w:t>
            </w:r>
            <w:r>
              <w:rPr>
                <w:color w:val="221F1F"/>
                <w:sz w:val="23"/>
              </w:rPr>
              <w:t xml:space="preserve"> debited</w:t>
            </w:r>
          </w:p>
          <w:p w:rsidR="00DB2DB7" w:rsidRDefault="00DB2DB7" w:rsidP="00DB2DB7">
            <w:pPr>
              <w:pStyle w:val="TableParagraph"/>
              <w:numPr>
                <w:ilvl w:val="1"/>
                <w:numId w:val="1"/>
              </w:numPr>
              <w:tabs>
                <w:tab w:val="left" w:pos="882"/>
              </w:tabs>
              <w:spacing w:before="94" w:line="324" w:lineRule="auto"/>
              <w:ind w:left="886" w:right="242" w:hanging="343"/>
              <w:rPr>
                <w:sz w:val="23"/>
              </w:rPr>
            </w:pPr>
            <w:r>
              <w:rPr>
                <w:color w:val="221F1F"/>
                <w:sz w:val="23"/>
              </w:rPr>
              <w:t>Insurancepremium,loaninstalment,etc.,paidas per standinginstructions</w:t>
            </w:r>
          </w:p>
          <w:p w:rsidR="00DB2DB7" w:rsidRDefault="00DB2DB7" w:rsidP="00DB2DB7">
            <w:pPr>
              <w:pStyle w:val="TableParagraph"/>
              <w:numPr>
                <w:ilvl w:val="1"/>
                <w:numId w:val="1"/>
              </w:numPr>
              <w:tabs>
                <w:tab w:val="left" w:pos="862"/>
              </w:tabs>
              <w:spacing w:line="268" w:lineRule="exact"/>
              <w:ind w:left="861" w:hanging="318"/>
              <w:rPr>
                <w:sz w:val="23"/>
              </w:rPr>
            </w:pPr>
            <w:r>
              <w:rPr>
                <w:color w:val="221F1F"/>
                <w:sz w:val="23"/>
              </w:rPr>
              <w:t>Direct payment bybanker</w:t>
            </w:r>
          </w:p>
          <w:p w:rsidR="00DB2DB7" w:rsidRDefault="00DB2DB7" w:rsidP="00DB2DB7">
            <w:pPr>
              <w:pStyle w:val="TableParagraph"/>
              <w:numPr>
                <w:ilvl w:val="0"/>
                <w:numId w:val="1"/>
              </w:numPr>
              <w:tabs>
                <w:tab w:val="left" w:pos="551"/>
              </w:tabs>
              <w:spacing w:before="3" w:line="360" w:lineRule="atLeast"/>
              <w:ind w:left="586" w:right="163" w:hanging="258"/>
              <w:rPr>
                <w:sz w:val="23"/>
              </w:rPr>
            </w:pPr>
            <w:r>
              <w:rPr>
                <w:color w:val="221F1F"/>
                <w:spacing w:val="-3"/>
                <w:sz w:val="23"/>
              </w:rPr>
              <w:t>Any</w:t>
            </w:r>
            <w:r>
              <w:rPr>
                <w:color w:val="221F1F"/>
                <w:sz w:val="23"/>
              </w:rPr>
              <w:t>errorincashbook/bankstatementwhichhasthe effectofdecreasingthebalanceasperbankstatement</w:t>
            </w:r>
          </w:p>
        </w:tc>
        <w:tc>
          <w:tcPr>
            <w:tcW w:w="1336" w:type="dxa"/>
            <w:tcBorders>
              <w:bottom w:val="nil"/>
            </w:tcBorders>
          </w:tcPr>
          <w:p w:rsidR="00DB2DB7" w:rsidRDefault="00DB2DB7" w:rsidP="00DB2DB7">
            <w:pPr>
              <w:pStyle w:val="TableParagraph"/>
              <w:rPr>
                <w:rFonts w:ascii="Times New Roman"/>
              </w:rPr>
            </w:pPr>
          </w:p>
        </w:tc>
        <w:tc>
          <w:tcPr>
            <w:tcW w:w="1560" w:type="dxa"/>
            <w:tcBorders>
              <w:bottom w:val="nil"/>
            </w:tcBorders>
          </w:tcPr>
          <w:p w:rsidR="00DB2DB7" w:rsidRDefault="00DB2DB7" w:rsidP="00DB2DB7">
            <w:pPr>
              <w:pStyle w:val="TableParagraph"/>
              <w:spacing w:before="20"/>
              <w:ind w:right="49"/>
              <w:jc w:val="right"/>
              <w:rPr>
                <w:sz w:val="23"/>
              </w:rPr>
            </w:pPr>
            <w:r>
              <w:rPr>
                <w:color w:val="221F1F"/>
                <w:sz w:val="23"/>
              </w:rPr>
              <w:t>xxx</w:t>
            </w:r>
          </w:p>
        </w:tc>
      </w:tr>
      <w:tr w:rsidR="00DB2DB7" w:rsidTr="00DB2DB7">
        <w:trPr>
          <w:trHeight w:val="726"/>
        </w:trPr>
        <w:tc>
          <w:tcPr>
            <w:tcW w:w="5839" w:type="dxa"/>
            <w:vMerge/>
            <w:tcBorders>
              <w:top w:val="nil"/>
              <w:bottom w:val="nil"/>
            </w:tcBorders>
          </w:tcPr>
          <w:p w:rsidR="00DB2DB7" w:rsidRDefault="00DB2DB7" w:rsidP="00DB2DB7">
            <w:pPr>
              <w:rPr>
                <w:sz w:val="2"/>
                <w:szCs w:val="2"/>
              </w:rPr>
            </w:pPr>
          </w:p>
        </w:tc>
        <w:tc>
          <w:tcPr>
            <w:tcW w:w="1336" w:type="dxa"/>
            <w:tcBorders>
              <w:top w:val="nil"/>
              <w:bottom w:val="nil"/>
            </w:tcBorders>
          </w:tcPr>
          <w:p w:rsidR="00DB2DB7" w:rsidRDefault="00DB2DB7" w:rsidP="00DB2DB7">
            <w:pPr>
              <w:pStyle w:val="TableParagraph"/>
              <w:spacing w:before="200"/>
              <w:ind w:left="618" w:right="50"/>
              <w:jc w:val="right"/>
              <w:rPr>
                <w:sz w:val="23"/>
              </w:rPr>
            </w:pPr>
            <w:r>
              <w:rPr>
                <w:color w:val="221F1F"/>
                <w:sz w:val="23"/>
              </w:rPr>
              <w:t>xxx</w:t>
            </w:r>
          </w:p>
        </w:tc>
        <w:tc>
          <w:tcPr>
            <w:tcW w:w="1560" w:type="dxa"/>
            <w:tcBorders>
              <w:top w:val="nil"/>
              <w:bottom w:val="nil"/>
            </w:tcBorders>
          </w:tcPr>
          <w:p w:rsidR="00DB2DB7" w:rsidRDefault="00DB2DB7" w:rsidP="00DB2DB7">
            <w:pPr>
              <w:pStyle w:val="TableParagraph"/>
              <w:rPr>
                <w:rFonts w:ascii="Times New Roman"/>
              </w:rPr>
            </w:pPr>
          </w:p>
        </w:tc>
      </w:tr>
      <w:tr w:rsidR="00DB2DB7" w:rsidTr="00DB2DB7">
        <w:trPr>
          <w:trHeight w:val="1453"/>
        </w:trPr>
        <w:tc>
          <w:tcPr>
            <w:tcW w:w="5839" w:type="dxa"/>
            <w:vMerge/>
            <w:tcBorders>
              <w:top w:val="nil"/>
              <w:bottom w:val="nil"/>
            </w:tcBorders>
          </w:tcPr>
          <w:p w:rsidR="00DB2DB7" w:rsidRDefault="00DB2DB7" w:rsidP="00DB2DB7">
            <w:pPr>
              <w:rPr>
                <w:sz w:val="2"/>
                <w:szCs w:val="2"/>
              </w:rPr>
            </w:pPr>
          </w:p>
        </w:tc>
        <w:tc>
          <w:tcPr>
            <w:tcW w:w="1336" w:type="dxa"/>
            <w:tcBorders>
              <w:top w:val="nil"/>
              <w:bottom w:val="nil"/>
            </w:tcBorders>
          </w:tcPr>
          <w:p w:rsidR="00DB2DB7" w:rsidRDefault="00DB2DB7" w:rsidP="00DB2DB7">
            <w:pPr>
              <w:pStyle w:val="TableParagraph"/>
              <w:spacing w:before="200" w:line="324" w:lineRule="auto"/>
              <w:ind w:left="928" w:right="50"/>
              <w:jc w:val="both"/>
              <w:rPr>
                <w:sz w:val="23"/>
              </w:rPr>
            </w:pPr>
            <w:r>
              <w:rPr>
                <w:color w:val="221F1F"/>
                <w:sz w:val="23"/>
              </w:rPr>
              <w:t xml:space="preserve">xxx </w:t>
            </w:r>
            <w:proofErr w:type="spellStart"/>
            <w:r>
              <w:rPr>
                <w:color w:val="221F1F"/>
                <w:sz w:val="23"/>
              </w:rPr>
              <w:t>xxxxxx</w:t>
            </w:r>
            <w:proofErr w:type="spellEnd"/>
          </w:p>
        </w:tc>
        <w:tc>
          <w:tcPr>
            <w:tcW w:w="1560" w:type="dxa"/>
            <w:tcBorders>
              <w:top w:val="nil"/>
              <w:bottom w:val="nil"/>
            </w:tcBorders>
          </w:tcPr>
          <w:p w:rsidR="00DB2DB7" w:rsidRDefault="00DB2DB7" w:rsidP="00DB2DB7">
            <w:pPr>
              <w:pStyle w:val="TableParagraph"/>
              <w:rPr>
                <w:rFonts w:ascii="Times New Roman"/>
              </w:rPr>
            </w:pPr>
          </w:p>
        </w:tc>
      </w:tr>
      <w:tr w:rsidR="00DB2DB7" w:rsidTr="00DB2DB7">
        <w:trPr>
          <w:trHeight w:val="626"/>
        </w:trPr>
        <w:tc>
          <w:tcPr>
            <w:tcW w:w="5839" w:type="dxa"/>
            <w:vMerge/>
            <w:tcBorders>
              <w:top w:val="nil"/>
              <w:bottom w:val="nil"/>
            </w:tcBorders>
          </w:tcPr>
          <w:p w:rsidR="00DB2DB7" w:rsidRDefault="00DB2DB7" w:rsidP="00DB2DB7">
            <w:pPr>
              <w:rPr>
                <w:sz w:val="2"/>
                <w:szCs w:val="2"/>
              </w:rPr>
            </w:pPr>
          </w:p>
        </w:tc>
        <w:tc>
          <w:tcPr>
            <w:tcW w:w="1336" w:type="dxa"/>
            <w:tcBorders>
              <w:top w:val="nil"/>
            </w:tcBorders>
          </w:tcPr>
          <w:p w:rsidR="00DB2DB7" w:rsidRDefault="00DB2DB7" w:rsidP="00DB2DB7">
            <w:pPr>
              <w:pStyle w:val="TableParagraph"/>
              <w:spacing w:before="200"/>
              <w:ind w:left="618" w:right="50"/>
              <w:jc w:val="right"/>
              <w:rPr>
                <w:sz w:val="23"/>
              </w:rPr>
            </w:pPr>
            <w:r>
              <w:rPr>
                <w:color w:val="221F1F"/>
                <w:sz w:val="23"/>
              </w:rPr>
              <w:t>xxx</w:t>
            </w:r>
          </w:p>
        </w:tc>
        <w:tc>
          <w:tcPr>
            <w:tcW w:w="1560" w:type="dxa"/>
            <w:tcBorders>
              <w:top w:val="nil"/>
            </w:tcBorders>
          </w:tcPr>
          <w:p w:rsidR="00DB2DB7" w:rsidRDefault="00DB2DB7" w:rsidP="00DB2DB7">
            <w:pPr>
              <w:pStyle w:val="TableParagraph"/>
              <w:spacing w:before="200"/>
              <w:ind w:right="49"/>
              <w:jc w:val="right"/>
              <w:rPr>
                <w:sz w:val="23"/>
              </w:rPr>
            </w:pPr>
            <w:r>
              <w:rPr>
                <w:color w:val="221F1F"/>
                <w:sz w:val="23"/>
              </w:rPr>
              <w:t>xxx</w:t>
            </w:r>
          </w:p>
        </w:tc>
      </w:tr>
      <w:tr w:rsidR="00DB2DB7" w:rsidTr="00DB2DB7">
        <w:trPr>
          <w:trHeight w:val="443"/>
        </w:trPr>
        <w:tc>
          <w:tcPr>
            <w:tcW w:w="5839" w:type="dxa"/>
            <w:vMerge/>
            <w:tcBorders>
              <w:top w:val="nil"/>
              <w:bottom w:val="nil"/>
            </w:tcBorders>
          </w:tcPr>
          <w:p w:rsidR="00DB2DB7" w:rsidRDefault="00DB2DB7" w:rsidP="00DB2DB7">
            <w:pPr>
              <w:rPr>
                <w:sz w:val="2"/>
                <w:szCs w:val="2"/>
              </w:rPr>
            </w:pPr>
          </w:p>
        </w:tc>
        <w:tc>
          <w:tcPr>
            <w:tcW w:w="1336" w:type="dxa"/>
            <w:tcBorders>
              <w:bottom w:val="nil"/>
            </w:tcBorders>
          </w:tcPr>
          <w:p w:rsidR="00DB2DB7" w:rsidRDefault="00DB2DB7" w:rsidP="00DB2DB7">
            <w:pPr>
              <w:pStyle w:val="TableParagraph"/>
              <w:rPr>
                <w:rFonts w:ascii="Times New Roman"/>
              </w:rPr>
            </w:pPr>
          </w:p>
        </w:tc>
        <w:tc>
          <w:tcPr>
            <w:tcW w:w="1560" w:type="dxa"/>
            <w:tcBorders>
              <w:bottom w:val="nil"/>
            </w:tcBorders>
          </w:tcPr>
          <w:p w:rsidR="00DB2DB7" w:rsidRDefault="00DB2DB7" w:rsidP="00DB2DB7">
            <w:pPr>
              <w:pStyle w:val="TableParagraph"/>
              <w:spacing w:line="187" w:lineRule="exact"/>
              <w:ind w:right="49"/>
              <w:jc w:val="right"/>
              <w:rPr>
                <w:sz w:val="23"/>
              </w:rPr>
            </w:pPr>
            <w:r>
              <w:rPr>
                <w:color w:val="221F1F"/>
                <w:sz w:val="23"/>
              </w:rPr>
              <w:t>xxx</w:t>
            </w:r>
          </w:p>
        </w:tc>
      </w:tr>
      <w:tr w:rsidR="00DB2DB7" w:rsidTr="00DB2DB7">
        <w:trPr>
          <w:trHeight w:val="1089"/>
        </w:trPr>
        <w:tc>
          <w:tcPr>
            <w:tcW w:w="5839" w:type="dxa"/>
            <w:vMerge/>
            <w:tcBorders>
              <w:top w:val="nil"/>
              <w:bottom w:val="nil"/>
            </w:tcBorders>
          </w:tcPr>
          <w:p w:rsidR="00DB2DB7" w:rsidRDefault="00DB2DB7" w:rsidP="00DB2DB7">
            <w:pPr>
              <w:rPr>
                <w:sz w:val="2"/>
                <w:szCs w:val="2"/>
              </w:rPr>
            </w:pPr>
          </w:p>
        </w:tc>
        <w:tc>
          <w:tcPr>
            <w:tcW w:w="1336" w:type="dxa"/>
            <w:tcBorders>
              <w:top w:val="nil"/>
              <w:bottom w:val="nil"/>
            </w:tcBorders>
          </w:tcPr>
          <w:p w:rsidR="00DB2DB7" w:rsidRDefault="00DB2DB7" w:rsidP="00DB2DB7">
            <w:pPr>
              <w:pStyle w:val="TableParagraph"/>
              <w:spacing w:before="200" w:line="324" w:lineRule="auto"/>
              <w:ind w:left="618" w:right="50"/>
              <w:jc w:val="right"/>
              <w:rPr>
                <w:sz w:val="23"/>
              </w:rPr>
            </w:pPr>
            <w:r>
              <w:rPr>
                <w:color w:val="221F1F"/>
                <w:sz w:val="23"/>
              </w:rPr>
              <w:t xml:space="preserve">xxx </w:t>
            </w:r>
            <w:proofErr w:type="spellStart"/>
            <w:r>
              <w:rPr>
                <w:color w:val="221F1F"/>
                <w:sz w:val="23"/>
              </w:rPr>
              <w:t>xxx</w:t>
            </w:r>
            <w:proofErr w:type="spellEnd"/>
          </w:p>
        </w:tc>
        <w:tc>
          <w:tcPr>
            <w:tcW w:w="1560" w:type="dxa"/>
            <w:tcBorders>
              <w:top w:val="nil"/>
              <w:bottom w:val="nil"/>
            </w:tcBorders>
          </w:tcPr>
          <w:p w:rsidR="00DB2DB7" w:rsidRDefault="00DB2DB7" w:rsidP="00DB2DB7">
            <w:pPr>
              <w:pStyle w:val="TableParagraph"/>
              <w:rPr>
                <w:rFonts w:ascii="Times New Roman"/>
              </w:rPr>
            </w:pPr>
          </w:p>
        </w:tc>
      </w:tr>
      <w:tr w:rsidR="00DB2DB7" w:rsidTr="00DB2DB7">
        <w:trPr>
          <w:trHeight w:val="726"/>
        </w:trPr>
        <w:tc>
          <w:tcPr>
            <w:tcW w:w="5839" w:type="dxa"/>
            <w:vMerge/>
            <w:tcBorders>
              <w:top w:val="nil"/>
              <w:bottom w:val="nil"/>
            </w:tcBorders>
          </w:tcPr>
          <w:p w:rsidR="00DB2DB7" w:rsidRDefault="00DB2DB7" w:rsidP="00DB2DB7">
            <w:pPr>
              <w:rPr>
                <w:sz w:val="2"/>
                <w:szCs w:val="2"/>
              </w:rPr>
            </w:pPr>
          </w:p>
        </w:tc>
        <w:tc>
          <w:tcPr>
            <w:tcW w:w="1336" w:type="dxa"/>
            <w:tcBorders>
              <w:top w:val="nil"/>
              <w:bottom w:val="nil"/>
            </w:tcBorders>
          </w:tcPr>
          <w:p w:rsidR="00DB2DB7" w:rsidRDefault="00DB2DB7" w:rsidP="00DB2DB7">
            <w:pPr>
              <w:pStyle w:val="TableParagraph"/>
              <w:spacing w:before="200"/>
              <w:ind w:left="618" w:right="50"/>
              <w:jc w:val="right"/>
              <w:rPr>
                <w:sz w:val="23"/>
              </w:rPr>
            </w:pPr>
            <w:r>
              <w:rPr>
                <w:color w:val="221F1F"/>
                <w:sz w:val="23"/>
              </w:rPr>
              <w:t>xxx</w:t>
            </w:r>
          </w:p>
        </w:tc>
        <w:tc>
          <w:tcPr>
            <w:tcW w:w="1560" w:type="dxa"/>
            <w:tcBorders>
              <w:top w:val="nil"/>
              <w:bottom w:val="nil"/>
            </w:tcBorders>
          </w:tcPr>
          <w:p w:rsidR="00DB2DB7" w:rsidRDefault="00DB2DB7" w:rsidP="00DB2DB7">
            <w:pPr>
              <w:pStyle w:val="TableParagraph"/>
              <w:rPr>
                <w:rFonts w:ascii="Times New Roman"/>
              </w:rPr>
            </w:pPr>
          </w:p>
        </w:tc>
      </w:tr>
      <w:tr w:rsidR="00DB2DB7" w:rsidTr="00DB2DB7">
        <w:trPr>
          <w:trHeight w:val="1089"/>
        </w:trPr>
        <w:tc>
          <w:tcPr>
            <w:tcW w:w="5839" w:type="dxa"/>
            <w:vMerge/>
            <w:tcBorders>
              <w:top w:val="nil"/>
              <w:bottom w:val="nil"/>
            </w:tcBorders>
          </w:tcPr>
          <w:p w:rsidR="00DB2DB7" w:rsidRDefault="00DB2DB7" w:rsidP="00DB2DB7">
            <w:pPr>
              <w:rPr>
                <w:sz w:val="2"/>
                <w:szCs w:val="2"/>
              </w:rPr>
            </w:pPr>
          </w:p>
        </w:tc>
        <w:tc>
          <w:tcPr>
            <w:tcW w:w="1336" w:type="dxa"/>
            <w:tcBorders>
              <w:top w:val="nil"/>
              <w:bottom w:val="nil"/>
            </w:tcBorders>
          </w:tcPr>
          <w:p w:rsidR="00DB2DB7" w:rsidRDefault="00DB2DB7" w:rsidP="00DB2DB7">
            <w:pPr>
              <w:pStyle w:val="TableParagraph"/>
              <w:spacing w:before="200" w:line="324" w:lineRule="auto"/>
              <w:ind w:left="618" w:right="50"/>
              <w:jc w:val="right"/>
              <w:rPr>
                <w:sz w:val="23"/>
              </w:rPr>
            </w:pPr>
            <w:r>
              <w:rPr>
                <w:color w:val="221F1F"/>
                <w:sz w:val="23"/>
              </w:rPr>
              <w:t xml:space="preserve">xxx </w:t>
            </w:r>
            <w:proofErr w:type="spellStart"/>
            <w:r>
              <w:rPr>
                <w:color w:val="221F1F"/>
                <w:sz w:val="23"/>
              </w:rPr>
              <w:t>xxx</w:t>
            </w:r>
            <w:proofErr w:type="spellEnd"/>
          </w:p>
        </w:tc>
        <w:tc>
          <w:tcPr>
            <w:tcW w:w="1560" w:type="dxa"/>
            <w:tcBorders>
              <w:top w:val="nil"/>
              <w:bottom w:val="nil"/>
            </w:tcBorders>
          </w:tcPr>
          <w:p w:rsidR="00DB2DB7" w:rsidRDefault="00DB2DB7" w:rsidP="00DB2DB7">
            <w:pPr>
              <w:pStyle w:val="TableParagraph"/>
              <w:rPr>
                <w:rFonts w:ascii="Times New Roman"/>
              </w:rPr>
            </w:pPr>
          </w:p>
        </w:tc>
      </w:tr>
      <w:tr w:rsidR="00DB2DB7" w:rsidTr="00DB2DB7">
        <w:trPr>
          <w:trHeight w:val="580"/>
        </w:trPr>
        <w:tc>
          <w:tcPr>
            <w:tcW w:w="5839" w:type="dxa"/>
            <w:vMerge/>
            <w:tcBorders>
              <w:top w:val="nil"/>
              <w:bottom w:val="nil"/>
            </w:tcBorders>
          </w:tcPr>
          <w:p w:rsidR="00DB2DB7" w:rsidRDefault="00DB2DB7" w:rsidP="00DB2DB7">
            <w:pPr>
              <w:rPr>
                <w:sz w:val="2"/>
                <w:szCs w:val="2"/>
              </w:rPr>
            </w:pPr>
          </w:p>
        </w:tc>
        <w:tc>
          <w:tcPr>
            <w:tcW w:w="1336" w:type="dxa"/>
            <w:tcBorders>
              <w:top w:val="nil"/>
            </w:tcBorders>
          </w:tcPr>
          <w:p w:rsidR="00DB2DB7" w:rsidRDefault="00DB2DB7" w:rsidP="00DB2DB7">
            <w:pPr>
              <w:pStyle w:val="TableParagraph"/>
              <w:spacing w:before="200"/>
              <w:ind w:left="618" w:right="50"/>
              <w:jc w:val="right"/>
              <w:rPr>
                <w:sz w:val="23"/>
              </w:rPr>
            </w:pPr>
            <w:r>
              <w:rPr>
                <w:color w:val="221F1F"/>
                <w:sz w:val="23"/>
              </w:rPr>
              <w:t>xxx</w:t>
            </w:r>
          </w:p>
        </w:tc>
        <w:tc>
          <w:tcPr>
            <w:tcW w:w="1560" w:type="dxa"/>
            <w:tcBorders>
              <w:top w:val="nil"/>
            </w:tcBorders>
          </w:tcPr>
          <w:p w:rsidR="00DB2DB7" w:rsidRDefault="00DB2DB7" w:rsidP="00DB2DB7">
            <w:pPr>
              <w:pStyle w:val="TableParagraph"/>
              <w:spacing w:before="200"/>
              <w:ind w:right="49"/>
              <w:jc w:val="right"/>
              <w:rPr>
                <w:sz w:val="23"/>
              </w:rPr>
            </w:pPr>
            <w:r>
              <w:rPr>
                <w:color w:val="221F1F"/>
                <w:sz w:val="23"/>
              </w:rPr>
              <w:t>xxx</w:t>
            </w:r>
          </w:p>
        </w:tc>
      </w:tr>
      <w:tr w:rsidR="00DB2DB7" w:rsidTr="00DB2DB7">
        <w:trPr>
          <w:trHeight w:val="425"/>
        </w:trPr>
        <w:tc>
          <w:tcPr>
            <w:tcW w:w="5839" w:type="dxa"/>
            <w:tcBorders>
              <w:top w:val="nil"/>
              <w:bottom w:val="nil"/>
            </w:tcBorders>
            <w:shd w:val="clear" w:color="auto" w:fill="FDE4DB"/>
          </w:tcPr>
          <w:p w:rsidR="00DB2DB7" w:rsidRDefault="00DB2DB7" w:rsidP="00DB2DB7">
            <w:pPr>
              <w:pStyle w:val="TableParagraph"/>
              <w:spacing w:before="80"/>
              <w:ind w:left="71"/>
              <w:rPr>
                <w:sz w:val="23"/>
              </w:rPr>
            </w:pPr>
            <w:r>
              <w:rPr>
                <w:color w:val="221F1F"/>
                <w:sz w:val="23"/>
              </w:rPr>
              <w:t>Balance as per bank statement</w:t>
            </w:r>
          </w:p>
        </w:tc>
        <w:tc>
          <w:tcPr>
            <w:tcW w:w="1336" w:type="dxa"/>
            <w:shd w:val="clear" w:color="auto" w:fill="FDE4DB"/>
          </w:tcPr>
          <w:p w:rsidR="00DB2DB7" w:rsidRDefault="00DB2DB7" w:rsidP="00DB2DB7">
            <w:pPr>
              <w:pStyle w:val="TableParagraph"/>
              <w:rPr>
                <w:rFonts w:ascii="Times New Roman"/>
              </w:rPr>
            </w:pPr>
          </w:p>
        </w:tc>
        <w:tc>
          <w:tcPr>
            <w:tcW w:w="1560" w:type="dxa"/>
            <w:shd w:val="clear" w:color="auto" w:fill="FDE4DB"/>
          </w:tcPr>
          <w:p w:rsidR="00DB2DB7" w:rsidRDefault="00DB2DB7" w:rsidP="00DB2DB7">
            <w:pPr>
              <w:pStyle w:val="TableParagraph"/>
              <w:spacing w:before="80"/>
              <w:ind w:right="49"/>
              <w:jc w:val="right"/>
              <w:rPr>
                <w:sz w:val="23"/>
              </w:rPr>
            </w:pPr>
            <w:r>
              <w:rPr>
                <w:color w:val="221F1F"/>
                <w:sz w:val="23"/>
              </w:rPr>
              <w:t>xxx</w:t>
            </w:r>
          </w:p>
        </w:tc>
      </w:tr>
      <w:tr w:rsidR="00DB2DB7" w:rsidTr="00DB2DB7">
        <w:trPr>
          <w:trHeight w:val="425"/>
        </w:trPr>
        <w:tc>
          <w:tcPr>
            <w:tcW w:w="5839" w:type="dxa"/>
            <w:tcBorders>
              <w:top w:val="nil"/>
            </w:tcBorders>
            <w:shd w:val="clear" w:color="auto" w:fill="FDE4DB"/>
          </w:tcPr>
          <w:p w:rsidR="00DB2DB7" w:rsidRDefault="00DB2DB7" w:rsidP="00DB2DB7">
            <w:pPr>
              <w:pStyle w:val="TableParagraph"/>
              <w:spacing w:before="80"/>
              <w:rPr>
                <w:color w:val="221F1F"/>
                <w:sz w:val="23"/>
              </w:rPr>
            </w:pPr>
          </w:p>
        </w:tc>
        <w:tc>
          <w:tcPr>
            <w:tcW w:w="1336" w:type="dxa"/>
            <w:shd w:val="clear" w:color="auto" w:fill="FDE4DB"/>
          </w:tcPr>
          <w:p w:rsidR="00DB2DB7" w:rsidRDefault="00DB2DB7" w:rsidP="00DB2DB7">
            <w:pPr>
              <w:pStyle w:val="TableParagraph"/>
              <w:rPr>
                <w:rFonts w:ascii="Times New Roman"/>
              </w:rPr>
            </w:pPr>
          </w:p>
        </w:tc>
        <w:tc>
          <w:tcPr>
            <w:tcW w:w="1560" w:type="dxa"/>
            <w:tcBorders>
              <w:bottom w:val="single" w:sz="8" w:space="0" w:color="FFFFFF"/>
            </w:tcBorders>
            <w:shd w:val="clear" w:color="auto" w:fill="FDE4DB"/>
          </w:tcPr>
          <w:p w:rsidR="00DB2DB7" w:rsidRDefault="00DB2DB7" w:rsidP="00DB2DB7">
            <w:pPr>
              <w:pStyle w:val="TableParagraph"/>
              <w:spacing w:before="80"/>
              <w:ind w:right="49"/>
              <w:jc w:val="right"/>
              <w:rPr>
                <w:color w:val="221F1F"/>
                <w:sz w:val="23"/>
              </w:rPr>
            </w:pPr>
          </w:p>
        </w:tc>
      </w:tr>
    </w:tbl>
    <w:p w:rsidR="00DB2DB7" w:rsidRDefault="00DB2DB7">
      <w:pPr>
        <w:rPr>
          <w:lang w:val="en-IN"/>
        </w:rPr>
      </w:pPr>
    </w:p>
    <w:p w:rsidR="00DB2DB7" w:rsidRDefault="00DB2DB7">
      <w:pPr>
        <w:rPr>
          <w:lang w:val="en-IN"/>
        </w:rPr>
      </w:pPr>
    </w:p>
    <w:p w:rsidR="00DB2DB7" w:rsidRDefault="00DB2DB7" w:rsidP="00DB2DB7">
      <w:pPr>
        <w:pStyle w:val="BodyText"/>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947AEA" w:rsidRDefault="00947AEA">
      <w:pPr>
        <w:rPr>
          <w:lang w:val="en-IN"/>
        </w:rPr>
      </w:pPr>
    </w:p>
    <w:p w:rsidR="00DB2DB7" w:rsidRPr="00DB2DB7" w:rsidRDefault="00DB2DB7">
      <w:pPr>
        <w:rPr>
          <w:rFonts w:ascii="Bookman Old Style" w:hAnsi="Bookman Old Style"/>
          <w:b/>
          <w:sz w:val="28"/>
          <w:lang w:val="en-IN"/>
        </w:rPr>
      </w:pPr>
    </w:p>
    <w:p w:rsidR="00DB2DB7" w:rsidRDefault="00DB2DB7">
      <w:pPr>
        <w:rPr>
          <w:lang w:val="en-IN"/>
        </w:rPr>
      </w:pPr>
    </w:p>
    <w:p w:rsidR="00645790" w:rsidRDefault="00645790">
      <w:pPr>
        <w:rPr>
          <w:rFonts w:ascii="Bookman Old Style" w:hAnsi="Bookman Old Style"/>
          <w:b/>
          <w:sz w:val="28"/>
          <w:lang w:val="en-IN"/>
        </w:rPr>
      </w:pPr>
      <w:bookmarkStart w:id="0" w:name="_GoBack"/>
      <w:bookmarkEnd w:id="0"/>
    </w:p>
    <w:p w:rsidR="00645790" w:rsidRDefault="00645790">
      <w:pPr>
        <w:rPr>
          <w:rFonts w:ascii="Bookman Old Style" w:hAnsi="Bookman Old Style"/>
          <w:b/>
          <w:sz w:val="28"/>
          <w:lang w:val="en-IN"/>
        </w:rPr>
      </w:pPr>
    </w:p>
    <w:p w:rsidR="00DB2DB7" w:rsidRPr="00DB2DB7" w:rsidRDefault="00DB2DB7">
      <w:pPr>
        <w:rPr>
          <w:rFonts w:ascii="Bookman Old Style" w:hAnsi="Bookman Old Style"/>
          <w:b/>
          <w:sz w:val="28"/>
          <w:lang w:val="en-IN"/>
        </w:rPr>
      </w:pPr>
      <w:r w:rsidRPr="00DB2DB7">
        <w:rPr>
          <w:rFonts w:ascii="Bookman Old Style" w:hAnsi="Bookman Old Style"/>
          <w:b/>
          <w:sz w:val="28"/>
          <w:lang w:val="en-IN"/>
        </w:rPr>
        <w:lastRenderedPageBreak/>
        <w:t>When an extract of cash book and bank statement is given.</w:t>
      </w:r>
    </w:p>
    <w:p w:rsidR="00DB2DB7" w:rsidRDefault="00DB2DB7">
      <w:pPr>
        <w:rPr>
          <w:lang w:val="en-IN"/>
        </w:rPr>
      </w:pPr>
    </w:p>
    <w:p w:rsidR="00DB2DB7" w:rsidRPr="00DB2DB7" w:rsidRDefault="00645790" w:rsidP="00DB2DB7">
      <w:pPr>
        <w:rPr>
          <w:lang w:val="en-IN"/>
        </w:rPr>
      </w:pPr>
      <w:r>
        <w:rPr>
          <w:rFonts w:ascii="Bookman Old Style" w:hAnsi="Bookman Old Style"/>
          <w:b/>
          <w:lang w:val="en-IN"/>
        </w:rPr>
        <w:t xml:space="preserve">                                                  </w:t>
      </w:r>
      <w:r w:rsidR="00DB2DB7" w:rsidRPr="00DB2DB7">
        <w:rPr>
          <w:rFonts w:ascii="Bookman Old Style" w:hAnsi="Bookman Old Style"/>
          <w:b/>
          <w:lang w:val="en-IN"/>
        </w:rPr>
        <w:t>Cash book</w:t>
      </w:r>
    </w:p>
    <w:p w:rsidR="00DB2DB7" w:rsidRPr="00DB2DB7" w:rsidRDefault="00645790" w:rsidP="00DB2DB7">
      <w:pPr>
        <w:rPr>
          <w:rFonts w:ascii="Bookman Old Style" w:hAnsi="Bookman Old Style"/>
          <w:b/>
          <w:lang w:val="en-IN"/>
        </w:rPr>
      </w:pPr>
      <w:r>
        <w:rPr>
          <w:rFonts w:ascii="Bookman Old Style" w:hAnsi="Bookman Old Style"/>
          <w:b/>
          <w:lang w:val="en-IN"/>
        </w:rPr>
        <w:t xml:space="preserve">                                             </w:t>
      </w:r>
      <w:r w:rsidR="00DB2DB7" w:rsidRPr="00DB2DB7">
        <w:rPr>
          <w:rFonts w:ascii="Bookman Old Style" w:hAnsi="Bookman Old Style"/>
          <w:b/>
          <w:lang w:val="en-IN"/>
        </w:rPr>
        <w:t>(Bank Column)</w:t>
      </w:r>
    </w:p>
    <w:tbl>
      <w:tblPr>
        <w:tblpPr w:leftFromText="180" w:rightFromText="180" w:vertAnchor="page" w:horzAnchor="margin" w:tblpY="3181"/>
        <w:tblW w:w="0" w:type="auto"/>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tblPr>
      <w:tblGrid>
        <w:gridCol w:w="805"/>
        <w:gridCol w:w="2781"/>
        <w:gridCol w:w="1277"/>
        <w:gridCol w:w="947"/>
        <w:gridCol w:w="1636"/>
        <w:gridCol w:w="1281"/>
      </w:tblGrid>
      <w:tr w:rsidR="00947AEA" w:rsidTr="00947AEA">
        <w:trPr>
          <w:trHeight w:val="636"/>
        </w:trPr>
        <w:tc>
          <w:tcPr>
            <w:tcW w:w="805" w:type="dxa"/>
            <w:shd w:val="clear" w:color="auto" w:fill="FDE4DB"/>
          </w:tcPr>
          <w:p w:rsidR="00947AEA" w:rsidRDefault="00947AEA" w:rsidP="00947AEA">
            <w:pPr>
              <w:pStyle w:val="TableParagraph"/>
              <w:spacing w:before="189"/>
              <w:ind w:left="167"/>
              <w:rPr>
                <w:rFonts w:ascii="Times New Roman"/>
                <w:b/>
                <w:sz w:val="23"/>
              </w:rPr>
            </w:pPr>
            <w:r>
              <w:rPr>
                <w:rFonts w:ascii="Times New Roman"/>
                <w:b/>
                <w:color w:val="221F1F"/>
                <w:sz w:val="23"/>
              </w:rPr>
              <w:t>Date</w:t>
            </w:r>
          </w:p>
        </w:tc>
        <w:tc>
          <w:tcPr>
            <w:tcW w:w="2781" w:type="dxa"/>
            <w:shd w:val="clear" w:color="auto" w:fill="FDE4DB"/>
          </w:tcPr>
          <w:p w:rsidR="00947AEA" w:rsidRDefault="00947AEA" w:rsidP="00947AEA">
            <w:pPr>
              <w:pStyle w:val="TableParagraph"/>
              <w:spacing w:before="189"/>
              <w:ind w:left="374" w:right="306"/>
              <w:jc w:val="center"/>
              <w:rPr>
                <w:rFonts w:ascii="Times New Roman"/>
                <w:b/>
                <w:sz w:val="23"/>
              </w:rPr>
            </w:pPr>
            <w:r>
              <w:rPr>
                <w:rFonts w:ascii="Times New Roman"/>
                <w:b/>
                <w:color w:val="221F1F"/>
                <w:sz w:val="23"/>
              </w:rPr>
              <w:t>Receipts</w:t>
            </w:r>
          </w:p>
        </w:tc>
        <w:tc>
          <w:tcPr>
            <w:tcW w:w="1277" w:type="dxa"/>
            <w:shd w:val="clear" w:color="auto" w:fill="FDE4DB"/>
          </w:tcPr>
          <w:p w:rsidR="00947AEA" w:rsidRDefault="00947AEA" w:rsidP="00947AEA">
            <w:pPr>
              <w:pStyle w:val="TableParagraph"/>
              <w:spacing w:before="189"/>
              <w:ind w:right="71"/>
              <w:jc w:val="right"/>
              <w:rPr>
                <w:rFonts w:ascii="Gill Sans MT"/>
              </w:rPr>
            </w:pPr>
            <w:r>
              <w:rPr>
                <w:rFonts w:ascii="Times New Roman"/>
                <w:b/>
                <w:color w:val="221F1F"/>
                <w:w w:val="120"/>
                <w:sz w:val="23"/>
              </w:rPr>
              <w:t xml:space="preserve">Amount </w:t>
            </w:r>
            <w:r>
              <w:rPr>
                <w:rFonts w:ascii="Gill Sans MT"/>
                <w:color w:val="221F1F"/>
                <w:w w:val="125"/>
              </w:rPr>
              <w:t>`</w:t>
            </w:r>
          </w:p>
        </w:tc>
        <w:tc>
          <w:tcPr>
            <w:tcW w:w="947" w:type="dxa"/>
            <w:shd w:val="clear" w:color="auto" w:fill="FDE4DB"/>
          </w:tcPr>
          <w:p w:rsidR="00947AEA" w:rsidRDefault="00947AEA" w:rsidP="00947AEA">
            <w:pPr>
              <w:pStyle w:val="TableParagraph"/>
              <w:spacing w:before="189"/>
              <w:ind w:left="264"/>
              <w:rPr>
                <w:rFonts w:ascii="Times New Roman"/>
                <w:b/>
                <w:sz w:val="23"/>
              </w:rPr>
            </w:pPr>
            <w:r>
              <w:rPr>
                <w:rFonts w:ascii="Times New Roman"/>
                <w:b/>
                <w:color w:val="221F1F"/>
                <w:sz w:val="23"/>
              </w:rPr>
              <w:t>Date</w:t>
            </w:r>
          </w:p>
        </w:tc>
        <w:tc>
          <w:tcPr>
            <w:tcW w:w="1636" w:type="dxa"/>
            <w:shd w:val="clear" w:color="auto" w:fill="FDE4DB"/>
          </w:tcPr>
          <w:p w:rsidR="00947AEA" w:rsidRDefault="00947AEA" w:rsidP="00947AEA">
            <w:pPr>
              <w:pStyle w:val="TableParagraph"/>
              <w:spacing w:before="189"/>
              <w:ind w:left="363"/>
              <w:rPr>
                <w:rFonts w:ascii="Times New Roman"/>
                <w:b/>
                <w:sz w:val="23"/>
              </w:rPr>
            </w:pPr>
            <w:r>
              <w:rPr>
                <w:rFonts w:ascii="Times New Roman"/>
                <w:b/>
                <w:color w:val="221F1F"/>
                <w:sz w:val="23"/>
              </w:rPr>
              <w:t>Payments</w:t>
            </w:r>
          </w:p>
        </w:tc>
        <w:tc>
          <w:tcPr>
            <w:tcW w:w="1281" w:type="dxa"/>
            <w:shd w:val="clear" w:color="auto" w:fill="FDE4DB"/>
          </w:tcPr>
          <w:p w:rsidR="00947AEA" w:rsidRDefault="00947AEA" w:rsidP="00947AEA">
            <w:pPr>
              <w:pStyle w:val="TableParagraph"/>
              <w:spacing w:before="189"/>
              <w:ind w:right="72"/>
              <w:jc w:val="right"/>
              <w:rPr>
                <w:rFonts w:ascii="Gill Sans MT"/>
              </w:rPr>
            </w:pPr>
            <w:r>
              <w:rPr>
                <w:rFonts w:ascii="Times New Roman"/>
                <w:b/>
                <w:color w:val="221F1F"/>
                <w:w w:val="120"/>
                <w:sz w:val="23"/>
              </w:rPr>
              <w:t xml:space="preserve">Amount </w:t>
            </w:r>
            <w:r>
              <w:rPr>
                <w:rFonts w:ascii="Gill Sans MT"/>
                <w:color w:val="221F1F"/>
                <w:w w:val="125"/>
              </w:rPr>
              <w:t>`</w:t>
            </w:r>
          </w:p>
        </w:tc>
      </w:tr>
      <w:tr w:rsidR="00947AEA" w:rsidTr="00947AEA">
        <w:trPr>
          <w:trHeight w:val="388"/>
        </w:trPr>
        <w:tc>
          <w:tcPr>
            <w:tcW w:w="805" w:type="dxa"/>
            <w:tcBorders>
              <w:bottom w:val="nil"/>
            </w:tcBorders>
          </w:tcPr>
          <w:p w:rsidR="00947AEA" w:rsidRDefault="00947AEA" w:rsidP="00947AEA">
            <w:pPr>
              <w:pStyle w:val="TableParagraph"/>
              <w:spacing w:before="42"/>
              <w:ind w:left="71"/>
            </w:pPr>
            <w:r>
              <w:rPr>
                <w:color w:val="221F1F"/>
                <w:w w:val="95"/>
              </w:rPr>
              <w:t>2017</w:t>
            </w:r>
          </w:p>
        </w:tc>
        <w:tc>
          <w:tcPr>
            <w:tcW w:w="2781" w:type="dxa"/>
            <w:tcBorders>
              <w:bottom w:val="nil"/>
            </w:tcBorders>
          </w:tcPr>
          <w:p w:rsidR="00947AEA" w:rsidRDefault="00947AEA" w:rsidP="00947AEA">
            <w:pPr>
              <w:pStyle w:val="TableParagraph"/>
              <w:rPr>
                <w:rFonts w:ascii="Times New Roman"/>
                <w:sz w:val="20"/>
              </w:rPr>
            </w:pPr>
          </w:p>
        </w:tc>
        <w:tc>
          <w:tcPr>
            <w:tcW w:w="1277" w:type="dxa"/>
            <w:tcBorders>
              <w:bottom w:val="nil"/>
            </w:tcBorders>
          </w:tcPr>
          <w:p w:rsidR="00947AEA" w:rsidRDefault="00947AEA" w:rsidP="00947AEA">
            <w:pPr>
              <w:pStyle w:val="TableParagraph"/>
              <w:rPr>
                <w:rFonts w:ascii="Times New Roman"/>
                <w:sz w:val="20"/>
              </w:rPr>
            </w:pPr>
          </w:p>
        </w:tc>
        <w:tc>
          <w:tcPr>
            <w:tcW w:w="947" w:type="dxa"/>
            <w:tcBorders>
              <w:bottom w:val="nil"/>
            </w:tcBorders>
          </w:tcPr>
          <w:p w:rsidR="00947AEA" w:rsidRDefault="00947AEA" w:rsidP="00947AEA">
            <w:pPr>
              <w:pStyle w:val="TableParagraph"/>
              <w:spacing w:before="41"/>
              <w:ind w:right="51"/>
              <w:jc w:val="right"/>
            </w:pPr>
            <w:r>
              <w:rPr>
                <w:color w:val="221F1F"/>
                <w:w w:val="95"/>
              </w:rPr>
              <w:t>2017</w:t>
            </w:r>
          </w:p>
        </w:tc>
        <w:tc>
          <w:tcPr>
            <w:tcW w:w="1636" w:type="dxa"/>
            <w:tcBorders>
              <w:bottom w:val="nil"/>
            </w:tcBorders>
          </w:tcPr>
          <w:p w:rsidR="00947AEA" w:rsidRDefault="00947AEA" w:rsidP="00947AEA">
            <w:pPr>
              <w:pStyle w:val="TableParagraph"/>
              <w:rPr>
                <w:rFonts w:ascii="Times New Roman"/>
                <w:sz w:val="20"/>
              </w:rPr>
            </w:pPr>
          </w:p>
        </w:tc>
        <w:tc>
          <w:tcPr>
            <w:tcW w:w="1281" w:type="dxa"/>
            <w:tcBorders>
              <w:bottom w:val="nil"/>
            </w:tcBorders>
          </w:tcPr>
          <w:p w:rsidR="00947AEA" w:rsidRDefault="00947AEA" w:rsidP="00947AEA">
            <w:pPr>
              <w:pStyle w:val="TableParagraph"/>
              <w:rPr>
                <w:rFonts w:ascii="Times New Roman"/>
                <w:sz w:val="20"/>
              </w:rPr>
            </w:pPr>
          </w:p>
        </w:tc>
      </w:tr>
      <w:tr w:rsidR="00947AEA" w:rsidTr="00947AEA">
        <w:trPr>
          <w:trHeight w:val="378"/>
        </w:trPr>
        <w:tc>
          <w:tcPr>
            <w:tcW w:w="805" w:type="dxa"/>
            <w:tcBorders>
              <w:top w:val="nil"/>
              <w:bottom w:val="nil"/>
            </w:tcBorders>
          </w:tcPr>
          <w:p w:rsidR="00947AEA" w:rsidRDefault="00947AEA" w:rsidP="00947AEA">
            <w:pPr>
              <w:pStyle w:val="TableParagraph"/>
              <w:spacing w:before="33"/>
              <w:ind w:right="51"/>
              <w:jc w:val="right"/>
            </w:pPr>
            <w:r>
              <w:rPr>
                <w:color w:val="221F1F"/>
              </w:rPr>
              <w:t>Oct. 1</w:t>
            </w:r>
          </w:p>
        </w:tc>
        <w:tc>
          <w:tcPr>
            <w:tcW w:w="2781" w:type="dxa"/>
            <w:tcBorders>
              <w:top w:val="nil"/>
              <w:bottom w:val="nil"/>
            </w:tcBorders>
          </w:tcPr>
          <w:p w:rsidR="00947AEA" w:rsidRDefault="00947AEA" w:rsidP="00947AEA">
            <w:pPr>
              <w:pStyle w:val="TableParagraph"/>
              <w:spacing w:before="32"/>
              <w:ind w:left="120"/>
            </w:pPr>
            <w:r>
              <w:rPr>
                <w:color w:val="221F1F"/>
              </w:rPr>
              <w:t>To Balance b/d</w:t>
            </w:r>
          </w:p>
        </w:tc>
        <w:tc>
          <w:tcPr>
            <w:tcW w:w="1277" w:type="dxa"/>
            <w:tcBorders>
              <w:top w:val="nil"/>
              <w:bottom w:val="nil"/>
            </w:tcBorders>
          </w:tcPr>
          <w:p w:rsidR="00947AEA" w:rsidRDefault="00947AEA" w:rsidP="00947AEA">
            <w:pPr>
              <w:pStyle w:val="TableParagraph"/>
              <w:spacing w:before="36"/>
              <w:ind w:right="51"/>
              <w:jc w:val="right"/>
              <w:rPr>
                <w:rFonts w:ascii="Times New Roman"/>
                <w:b/>
              </w:rPr>
            </w:pPr>
            <w:r>
              <w:rPr>
                <w:rFonts w:ascii="Times New Roman"/>
                <w:b/>
                <w:color w:val="221F1F"/>
              </w:rPr>
              <w:t>20,525</w:t>
            </w:r>
          </w:p>
        </w:tc>
        <w:tc>
          <w:tcPr>
            <w:tcW w:w="947" w:type="dxa"/>
            <w:tcBorders>
              <w:top w:val="nil"/>
              <w:bottom w:val="nil"/>
            </w:tcBorders>
          </w:tcPr>
          <w:p w:rsidR="00947AEA" w:rsidRDefault="00947AEA" w:rsidP="00947AEA">
            <w:pPr>
              <w:pStyle w:val="TableParagraph"/>
              <w:tabs>
                <w:tab w:val="left" w:pos="697"/>
              </w:tabs>
              <w:spacing w:before="33"/>
              <w:ind w:right="51"/>
              <w:jc w:val="right"/>
            </w:pPr>
            <w:r>
              <w:rPr>
                <w:color w:val="221F1F"/>
              </w:rPr>
              <w:t>Oct.</w:t>
            </w:r>
            <w:r>
              <w:rPr>
                <w:color w:val="221F1F"/>
              </w:rPr>
              <w:tab/>
              <w:t>8</w:t>
            </w:r>
          </w:p>
        </w:tc>
        <w:tc>
          <w:tcPr>
            <w:tcW w:w="1636" w:type="dxa"/>
            <w:tcBorders>
              <w:top w:val="nil"/>
              <w:bottom w:val="nil"/>
            </w:tcBorders>
          </w:tcPr>
          <w:p w:rsidR="00947AEA" w:rsidRDefault="00947AEA" w:rsidP="00947AEA">
            <w:pPr>
              <w:pStyle w:val="TableParagraph"/>
              <w:spacing w:before="32"/>
              <w:ind w:left="121"/>
            </w:pPr>
            <w:r>
              <w:rPr>
                <w:color w:val="221F1F"/>
              </w:rPr>
              <w:t>By Kamala A/c</w:t>
            </w:r>
          </w:p>
        </w:tc>
        <w:tc>
          <w:tcPr>
            <w:tcW w:w="1281" w:type="dxa"/>
            <w:tcBorders>
              <w:top w:val="nil"/>
              <w:bottom w:val="nil"/>
            </w:tcBorders>
          </w:tcPr>
          <w:p w:rsidR="00947AEA" w:rsidRDefault="00947AEA" w:rsidP="00947AEA">
            <w:pPr>
              <w:pStyle w:val="TableParagraph"/>
              <w:spacing w:before="36"/>
              <w:ind w:right="50"/>
              <w:jc w:val="right"/>
              <w:rPr>
                <w:rFonts w:ascii="Times New Roman"/>
                <w:b/>
              </w:rPr>
            </w:pPr>
            <w:r>
              <w:rPr>
                <w:rFonts w:ascii="Times New Roman"/>
                <w:b/>
                <w:color w:val="221F1F"/>
              </w:rPr>
              <w:t>12,000</w:t>
            </w:r>
          </w:p>
        </w:tc>
      </w:tr>
      <w:tr w:rsidR="00947AEA" w:rsidTr="00947AEA">
        <w:trPr>
          <w:trHeight w:val="378"/>
        </w:trPr>
        <w:tc>
          <w:tcPr>
            <w:tcW w:w="805" w:type="dxa"/>
            <w:tcBorders>
              <w:top w:val="nil"/>
              <w:bottom w:val="nil"/>
            </w:tcBorders>
          </w:tcPr>
          <w:p w:rsidR="00947AEA" w:rsidRDefault="00947AEA" w:rsidP="00947AEA">
            <w:pPr>
              <w:pStyle w:val="TableParagraph"/>
              <w:spacing w:before="33"/>
              <w:ind w:right="51"/>
              <w:jc w:val="right"/>
            </w:pPr>
            <w:r>
              <w:rPr>
                <w:color w:val="221F1F"/>
                <w:w w:val="95"/>
              </w:rPr>
              <w:t>18</w:t>
            </w:r>
          </w:p>
        </w:tc>
        <w:tc>
          <w:tcPr>
            <w:tcW w:w="2781" w:type="dxa"/>
            <w:tcBorders>
              <w:top w:val="nil"/>
              <w:bottom w:val="nil"/>
            </w:tcBorders>
          </w:tcPr>
          <w:p w:rsidR="00947AEA" w:rsidRDefault="00947AEA" w:rsidP="00947AEA">
            <w:pPr>
              <w:pStyle w:val="TableParagraph"/>
              <w:spacing w:before="32"/>
              <w:ind w:left="120"/>
            </w:pPr>
            <w:r>
              <w:rPr>
                <w:color w:val="221F1F"/>
              </w:rPr>
              <w:t>To Ram A/c</w:t>
            </w:r>
          </w:p>
        </w:tc>
        <w:tc>
          <w:tcPr>
            <w:tcW w:w="1277" w:type="dxa"/>
            <w:tcBorders>
              <w:top w:val="nil"/>
              <w:bottom w:val="nil"/>
            </w:tcBorders>
          </w:tcPr>
          <w:p w:rsidR="00947AEA" w:rsidRDefault="00947AEA" w:rsidP="00947AEA">
            <w:pPr>
              <w:pStyle w:val="TableParagraph"/>
              <w:spacing w:before="36"/>
              <w:ind w:right="51"/>
              <w:jc w:val="right"/>
              <w:rPr>
                <w:rFonts w:ascii="Times New Roman"/>
                <w:b/>
              </w:rPr>
            </w:pPr>
            <w:r>
              <w:rPr>
                <w:rFonts w:ascii="Times New Roman"/>
                <w:b/>
                <w:color w:val="221F1F"/>
              </w:rPr>
              <w:t>6,943</w:t>
            </w:r>
          </w:p>
        </w:tc>
        <w:tc>
          <w:tcPr>
            <w:tcW w:w="947" w:type="dxa"/>
            <w:tcBorders>
              <w:top w:val="nil"/>
              <w:bottom w:val="nil"/>
            </w:tcBorders>
          </w:tcPr>
          <w:p w:rsidR="00947AEA" w:rsidRDefault="00947AEA" w:rsidP="00947AEA">
            <w:pPr>
              <w:pStyle w:val="TableParagraph"/>
              <w:spacing w:before="33"/>
              <w:ind w:right="51"/>
              <w:jc w:val="right"/>
            </w:pPr>
            <w:r>
              <w:rPr>
                <w:color w:val="221F1F"/>
                <w:w w:val="95"/>
              </w:rPr>
              <w:t>26</w:t>
            </w:r>
          </w:p>
        </w:tc>
        <w:tc>
          <w:tcPr>
            <w:tcW w:w="1636" w:type="dxa"/>
            <w:tcBorders>
              <w:top w:val="nil"/>
              <w:bottom w:val="nil"/>
            </w:tcBorders>
          </w:tcPr>
          <w:p w:rsidR="00947AEA" w:rsidRDefault="00947AEA" w:rsidP="00947AEA">
            <w:pPr>
              <w:pStyle w:val="TableParagraph"/>
              <w:spacing w:before="32"/>
              <w:ind w:left="121"/>
            </w:pPr>
            <w:r>
              <w:rPr>
                <w:color w:val="221F1F"/>
              </w:rPr>
              <w:t xml:space="preserve">By </w:t>
            </w:r>
            <w:proofErr w:type="spellStart"/>
            <w:r>
              <w:rPr>
                <w:color w:val="221F1F"/>
              </w:rPr>
              <w:t>Magesh</w:t>
            </w:r>
            <w:proofErr w:type="spellEnd"/>
            <w:r>
              <w:rPr>
                <w:color w:val="221F1F"/>
              </w:rPr>
              <w:t xml:space="preserve"> A/c</w:t>
            </w:r>
          </w:p>
        </w:tc>
        <w:tc>
          <w:tcPr>
            <w:tcW w:w="1281" w:type="dxa"/>
            <w:tcBorders>
              <w:top w:val="nil"/>
              <w:bottom w:val="nil"/>
            </w:tcBorders>
          </w:tcPr>
          <w:p w:rsidR="00947AEA" w:rsidRDefault="00947AEA" w:rsidP="00947AEA">
            <w:pPr>
              <w:pStyle w:val="TableParagraph"/>
              <w:spacing w:before="36"/>
              <w:ind w:right="50"/>
              <w:jc w:val="right"/>
              <w:rPr>
                <w:rFonts w:ascii="Times New Roman"/>
                <w:b/>
              </w:rPr>
            </w:pPr>
            <w:r>
              <w:rPr>
                <w:rFonts w:ascii="Times New Roman"/>
                <w:b/>
                <w:color w:val="221F1F"/>
              </w:rPr>
              <w:t>9,740</w:t>
            </w:r>
          </w:p>
        </w:tc>
      </w:tr>
      <w:tr w:rsidR="00947AEA" w:rsidTr="00947AEA">
        <w:trPr>
          <w:trHeight w:val="388"/>
        </w:trPr>
        <w:tc>
          <w:tcPr>
            <w:tcW w:w="805" w:type="dxa"/>
            <w:tcBorders>
              <w:top w:val="nil"/>
              <w:bottom w:val="nil"/>
            </w:tcBorders>
          </w:tcPr>
          <w:p w:rsidR="00947AEA" w:rsidRDefault="00947AEA" w:rsidP="00947AEA">
            <w:pPr>
              <w:pStyle w:val="TableParagraph"/>
              <w:spacing w:before="54"/>
              <w:ind w:right="51"/>
              <w:jc w:val="right"/>
            </w:pPr>
            <w:r>
              <w:rPr>
                <w:color w:val="221F1F"/>
                <w:w w:val="95"/>
              </w:rPr>
              <w:t>19</w:t>
            </w:r>
          </w:p>
        </w:tc>
        <w:tc>
          <w:tcPr>
            <w:tcW w:w="2781" w:type="dxa"/>
            <w:tcBorders>
              <w:top w:val="nil"/>
              <w:bottom w:val="nil"/>
            </w:tcBorders>
          </w:tcPr>
          <w:p w:rsidR="00947AEA" w:rsidRDefault="00947AEA" w:rsidP="00947AEA">
            <w:pPr>
              <w:pStyle w:val="TableParagraph"/>
              <w:spacing w:before="32"/>
              <w:ind w:left="120"/>
            </w:pPr>
            <w:r>
              <w:rPr>
                <w:color w:val="221F1F"/>
              </w:rPr>
              <w:t>To Sales A/c ( Ravi)</w:t>
            </w:r>
          </w:p>
        </w:tc>
        <w:tc>
          <w:tcPr>
            <w:tcW w:w="1277" w:type="dxa"/>
            <w:tcBorders>
              <w:top w:val="nil"/>
              <w:bottom w:val="nil"/>
            </w:tcBorders>
          </w:tcPr>
          <w:p w:rsidR="00947AEA" w:rsidRDefault="00947AEA" w:rsidP="00947AEA">
            <w:pPr>
              <w:pStyle w:val="TableParagraph"/>
              <w:spacing w:before="35"/>
              <w:ind w:right="51"/>
              <w:jc w:val="right"/>
              <w:rPr>
                <w:rFonts w:ascii="Times New Roman"/>
                <w:b/>
              </w:rPr>
            </w:pPr>
            <w:r>
              <w:rPr>
                <w:rFonts w:ascii="Times New Roman"/>
                <w:b/>
                <w:color w:val="221F1F"/>
              </w:rPr>
              <w:t>450</w:t>
            </w:r>
          </w:p>
        </w:tc>
        <w:tc>
          <w:tcPr>
            <w:tcW w:w="947" w:type="dxa"/>
            <w:tcBorders>
              <w:top w:val="nil"/>
              <w:bottom w:val="nil"/>
            </w:tcBorders>
          </w:tcPr>
          <w:p w:rsidR="00947AEA" w:rsidRDefault="00947AEA" w:rsidP="00947AEA">
            <w:pPr>
              <w:pStyle w:val="TableParagraph"/>
              <w:spacing w:before="33"/>
              <w:ind w:right="51"/>
              <w:jc w:val="right"/>
            </w:pPr>
            <w:r>
              <w:rPr>
                <w:color w:val="221F1F"/>
                <w:w w:val="95"/>
              </w:rPr>
              <w:t>28</w:t>
            </w:r>
          </w:p>
        </w:tc>
        <w:tc>
          <w:tcPr>
            <w:tcW w:w="1636" w:type="dxa"/>
            <w:tcBorders>
              <w:top w:val="nil"/>
              <w:bottom w:val="nil"/>
            </w:tcBorders>
          </w:tcPr>
          <w:p w:rsidR="00947AEA" w:rsidRDefault="00947AEA" w:rsidP="00947AEA">
            <w:pPr>
              <w:pStyle w:val="TableParagraph"/>
              <w:spacing w:before="32"/>
              <w:ind w:left="121"/>
            </w:pPr>
            <w:r>
              <w:rPr>
                <w:color w:val="221F1F"/>
              </w:rPr>
              <w:t>By Mala A/c</w:t>
            </w:r>
          </w:p>
        </w:tc>
        <w:tc>
          <w:tcPr>
            <w:tcW w:w="1281" w:type="dxa"/>
            <w:tcBorders>
              <w:top w:val="nil"/>
              <w:bottom w:val="nil"/>
            </w:tcBorders>
          </w:tcPr>
          <w:p w:rsidR="00947AEA" w:rsidRDefault="00947AEA" w:rsidP="00947AEA">
            <w:pPr>
              <w:pStyle w:val="TableParagraph"/>
              <w:spacing w:before="32"/>
              <w:ind w:right="50"/>
              <w:jc w:val="right"/>
            </w:pPr>
            <w:r>
              <w:rPr>
                <w:color w:val="221F1F"/>
              </w:rPr>
              <w:t>11,780</w:t>
            </w:r>
          </w:p>
        </w:tc>
      </w:tr>
      <w:tr w:rsidR="00947AEA" w:rsidTr="00947AEA">
        <w:trPr>
          <w:trHeight w:val="1089"/>
        </w:trPr>
        <w:tc>
          <w:tcPr>
            <w:tcW w:w="805" w:type="dxa"/>
            <w:tcBorders>
              <w:top w:val="nil"/>
              <w:bottom w:val="nil"/>
            </w:tcBorders>
          </w:tcPr>
          <w:p w:rsidR="00947AEA" w:rsidRDefault="00947AEA" w:rsidP="00947AEA">
            <w:pPr>
              <w:pStyle w:val="TableParagraph"/>
              <w:spacing w:before="64"/>
              <w:ind w:left="521"/>
            </w:pPr>
            <w:r>
              <w:rPr>
                <w:color w:val="221F1F"/>
                <w:w w:val="95"/>
              </w:rPr>
              <w:t>20</w:t>
            </w:r>
          </w:p>
          <w:p w:rsidR="00947AEA" w:rsidRDefault="00947AEA" w:rsidP="00947AEA">
            <w:pPr>
              <w:pStyle w:val="TableParagraph"/>
              <w:spacing w:before="69"/>
              <w:ind w:left="521"/>
            </w:pPr>
            <w:r>
              <w:rPr>
                <w:color w:val="221F1F"/>
                <w:w w:val="95"/>
              </w:rPr>
              <w:t>20</w:t>
            </w:r>
          </w:p>
        </w:tc>
        <w:tc>
          <w:tcPr>
            <w:tcW w:w="2781" w:type="dxa"/>
            <w:tcBorders>
              <w:top w:val="nil"/>
              <w:bottom w:val="nil"/>
            </w:tcBorders>
          </w:tcPr>
          <w:p w:rsidR="00947AEA" w:rsidRDefault="00947AEA" w:rsidP="00947AEA">
            <w:pPr>
              <w:pStyle w:val="TableParagraph"/>
              <w:spacing w:before="22" w:line="352" w:lineRule="auto"/>
              <w:ind w:left="120" w:right="205"/>
            </w:pPr>
            <w:r>
              <w:rPr>
                <w:color w:val="221F1F"/>
                <w:spacing w:val="-11"/>
              </w:rPr>
              <w:t xml:space="preserve">To </w:t>
            </w:r>
            <w:r>
              <w:rPr>
                <w:color w:val="221F1F"/>
              </w:rPr>
              <w:t xml:space="preserve">Commission A/c </w:t>
            </w:r>
            <w:r>
              <w:rPr>
                <w:color w:val="221F1F"/>
                <w:spacing w:val="-4"/>
              </w:rPr>
              <w:t xml:space="preserve">(Kala) </w:t>
            </w:r>
            <w:r>
              <w:rPr>
                <w:color w:val="221F1F"/>
                <w:spacing w:val="-11"/>
              </w:rPr>
              <w:t xml:space="preserve">To </w:t>
            </w:r>
            <w:r>
              <w:rPr>
                <w:color w:val="221F1F"/>
              </w:rPr>
              <w:t>Nirmala A/c</w:t>
            </w:r>
          </w:p>
        </w:tc>
        <w:tc>
          <w:tcPr>
            <w:tcW w:w="1277" w:type="dxa"/>
            <w:tcBorders>
              <w:top w:val="nil"/>
            </w:tcBorders>
          </w:tcPr>
          <w:p w:rsidR="00947AEA" w:rsidRDefault="00947AEA" w:rsidP="00947AEA">
            <w:pPr>
              <w:pStyle w:val="TableParagraph"/>
              <w:spacing w:before="25"/>
              <w:ind w:right="51"/>
              <w:jc w:val="right"/>
              <w:rPr>
                <w:rFonts w:ascii="Times New Roman"/>
                <w:b/>
              </w:rPr>
            </w:pPr>
            <w:r>
              <w:rPr>
                <w:rFonts w:ascii="Times New Roman"/>
                <w:b/>
                <w:color w:val="221F1F"/>
              </w:rPr>
              <w:t>200</w:t>
            </w:r>
          </w:p>
          <w:p w:rsidR="00947AEA" w:rsidRDefault="00947AEA" w:rsidP="00947AEA">
            <w:pPr>
              <w:pStyle w:val="TableParagraph"/>
              <w:spacing w:before="122"/>
              <w:ind w:left="735"/>
            </w:pPr>
            <w:r>
              <w:rPr>
                <w:color w:val="221F1F"/>
                <w:w w:val="90"/>
              </w:rPr>
              <w:t>7,810</w:t>
            </w:r>
          </w:p>
        </w:tc>
        <w:tc>
          <w:tcPr>
            <w:tcW w:w="947" w:type="dxa"/>
            <w:tcBorders>
              <w:top w:val="nil"/>
              <w:bottom w:val="nil"/>
            </w:tcBorders>
          </w:tcPr>
          <w:p w:rsidR="00947AEA" w:rsidRDefault="00947AEA" w:rsidP="00947AEA">
            <w:pPr>
              <w:pStyle w:val="TableParagraph"/>
              <w:spacing w:before="22"/>
              <w:ind w:right="51"/>
              <w:jc w:val="right"/>
            </w:pPr>
            <w:r>
              <w:rPr>
                <w:color w:val="221F1F"/>
                <w:w w:val="95"/>
              </w:rPr>
              <w:t>30</w:t>
            </w:r>
          </w:p>
          <w:p w:rsidR="00947AEA" w:rsidRDefault="00947AEA" w:rsidP="00947AEA">
            <w:pPr>
              <w:pStyle w:val="TableParagraph"/>
              <w:spacing w:before="121"/>
              <w:ind w:right="51"/>
              <w:jc w:val="right"/>
            </w:pPr>
            <w:r>
              <w:rPr>
                <w:color w:val="221F1F"/>
                <w:w w:val="95"/>
              </w:rPr>
              <w:t>31</w:t>
            </w:r>
          </w:p>
        </w:tc>
        <w:tc>
          <w:tcPr>
            <w:tcW w:w="1636" w:type="dxa"/>
            <w:tcBorders>
              <w:top w:val="nil"/>
              <w:bottom w:val="nil"/>
            </w:tcBorders>
          </w:tcPr>
          <w:p w:rsidR="00947AEA" w:rsidRDefault="00947AEA" w:rsidP="00947AEA">
            <w:pPr>
              <w:pStyle w:val="TableParagraph"/>
              <w:spacing w:before="22" w:line="352" w:lineRule="auto"/>
              <w:ind w:left="121" w:right="124"/>
            </w:pPr>
            <w:r>
              <w:rPr>
                <w:color w:val="221F1F"/>
                <w:w w:val="95"/>
              </w:rPr>
              <w:t>By Salaries A/c By Balance c/d</w:t>
            </w:r>
          </w:p>
        </w:tc>
        <w:tc>
          <w:tcPr>
            <w:tcW w:w="1281" w:type="dxa"/>
            <w:tcBorders>
              <w:top w:val="nil"/>
            </w:tcBorders>
          </w:tcPr>
          <w:p w:rsidR="00947AEA" w:rsidRDefault="00947AEA" w:rsidP="00947AEA">
            <w:pPr>
              <w:pStyle w:val="TableParagraph"/>
              <w:spacing w:before="25"/>
              <w:ind w:right="50"/>
              <w:jc w:val="right"/>
              <w:rPr>
                <w:rFonts w:ascii="Times New Roman"/>
                <w:b/>
              </w:rPr>
            </w:pPr>
            <w:r>
              <w:rPr>
                <w:rFonts w:ascii="Times New Roman"/>
                <w:b/>
                <w:color w:val="221F1F"/>
              </w:rPr>
              <w:t>720</w:t>
            </w:r>
          </w:p>
          <w:p w:rsidR="00947AEA" w:rsidRDefault="00947AEA" w:rsidP="00947AEA">
            <w:pPr>
              <w:pStyle w:val="TableParagraph"/>
              <w:spacing w:before="122"/>
              <w:ind w:left="740"/>
            </w:pPr>
            <w:r>
              <w:rPr>
                <w:color w:val="221F1F"/>
                <w:w w:val="90"/>
              </w:rPr>
              <w:t>1,688</w:t>
            </w:r>
          </w:p>
        </w:tc>
      </w:tr>
      <w:tr w:rsidR="00947AEA" w:rsidTr="00947AEA">
        <w:trPr>
          <w:trHeight w:val="297"/>
        </w:trPr>
        <w:tc>
          <w:tcPr>
            <w:tcW w:w="805" w:type="dxa"/>
            <w:tcBorders>
              <w:top w:val="nil"/>
              <w:bottom w:val="nil"/>
            </w:tcBorders>
          </w:tcPr>
          <w:p w:rsidR="00947AEA" w:rsidRDefault="00947AEA" w:rsidP="00947AEA">
            <w:pPr>
              <w:pStyle w:val="TableParagraph"/>
              <w:rPr>
                <w:rFonts w:ascii="Times New Roman"/>
                <w:sz w:val="20"/>
              </w:rPr>
            </w:pPr>
          </w:p>
        </w:tc>
        <w:tc>
          <w:tcPr>
            <w:tcW w:w="2781" w:type="dxa"/>
            <w:tcBorders>
              <w:top w:val="nil"/>
              <w:bottom w:val="nil"/>
            </w:tcBorders>
          </w:tcPr>
          <w:p w:rsidR="00947AEA" w:rsidRDefault="00947AEA" w:rsidP="00947AEA">
            <w:pPr>
              <w:pStyle w:val="TableParagraph"/>
              <w:rPr>
                <w:rFonts w:ascii="Times New Roman"/>
                <w:sz w:val="20"/>
              </w:rPr>
            </w:pPr>
          </w:p>
        </w:tc>
        <w:tc>
          <w:tcPr>
            <w:tcW w:w="1277" w:type="dxa"/>
            <w:vMerge w:val="restart"/>
            <w:tcBorders>
              <w:bottom w:val="double" w:sz="3" w:space="0" w:color="221F1F"/>
            </w:tcBorders>
            <w:shd w:val="clear" w:color="auto" w:fill="FDE4DB"/>
          </w:tcPr>
          <w:p w:rsidR="00947AEA" w:rsidRDefault="00947AEA" w:rsidP="00947AEA">
            <w:pPr>
              <w:pStyle w:val="TableParagraph"/>
              <w:spacing w:before="149" w:line="235" w:lineRule="exact"/>
              <w:ind w:left="630"/>
            </w:pPr>
            <w:r>
              <w:rPr>
                <w:color w:val="221F1F"/>
                <w:w w:val="90"/>
              </w:rPr>
              <w:t>35,928</w:t>
            </w:r>
          </w:p>
        </w:tc>
        <w:tc>
          <w:tcPr>
            <w:tcW w:w="947" w:type="dxa"/>
            <w:tcBorders>
              <w:top w:val="nil"/>
              <w:bottom w:val="nil"/>
            </w:tcBorders>
          </w:tcPr>
          <w:p w:rsidR="00947AEA" w:rsidRDefault="00947AEA" w:rsidP="00947AEA">
            <w:pPr>
              <w:pStyle w:val="TableParagraph"/>
              <w:rPr>
                <w:rFonts w:ascii="Times New Roman"/>
                <w:sz w:val="20"/>
              </w:rPr>
            </w:pPr>
          </w:p>
        </w:tc>
        <w:tc>
          <w:tcPr>
            <w:tcW w:w="1636" w:type="dxa"/>
            <w:tcBorders>
              <w:top w:val="nil"/>
              <w:bottom w:val="nil"/>
            </w:tcBorders>
          </w:tcPr>
          <w:p w:rsidR="00947AEA" w:rsidRDefault="00947AEA" w:rsidP="00947AEA">
            <w:pPr>
              <w:pStyle w:val="TableParagraph"/>
              <w:rPr>
                <w:rFonts w:ascii="Times New Roman"/>
                <w:sz w:val="20"/>
              </w:rPr>
            </w:pPr>
          </w:p>
        </w:tc>
        <w:tc>
          <w:tcPr>
            <w:tcW w:w="1281" w:type="dxa"/>
            <w:tcBorders>
              <w:bottom w:val="double" w:sz="3" w:space="0" w:color="221F1F"/>
            </w:tcBorders>
            <w:shd w:val="clear" w:color="auto" w:fill="FDE4DB"/>
          </w:tcPr>
          <w:p w:rsidR="00947AEA" w:rsidRDefault="00947AEA" w:rsidP="00947AEA">
            <w:pPr>
              <w:pStyle w:val="TableParagraph"/>
              <w:spacing w:before="42" w:line="235" w:lineRule="exact"/>
              <w:ind w:right="50"/>
              <w:jc w:val="right"/>
            </w:pPr>
            <w:r>
              <w:rPr>
                <w:color w:val="221F1F"/>
              </w:rPr>
              <w:t>35,928</w:t>
            </w:r>
          </w:p>
        </w:tc>
      </w:tr>
      <w:tr w:rsidR="00947AEA" w:rsidTr="00947AEA">
        <w:trPr>
          <w:trHeight w:val="47"/>
        </w:trPr>
        <w:tc>
          <w:tcPr>
            <w:tcW w:w="805" w:type="dxa"/>
            <w:tcBorders>
              <w:top w:val="nil"/>
              <w:bottom w:val="nil"/>
            </w:tcBorders>
          </w:tcPr>
          <w:p w:rsidR="00947AEA" w:rsidRDefault="00947AEA" w:rsidP="00947AEA">
            <w:pPr>
              <w:pStyle w:val="TableParagraph"/>
              <w:rPr>
                <w:rFonts w:ascii="Times New Roman"/>
                <w:sz w:val="2"/>
              </w:rPr>
            </w:pPr>
          </w:p>
        </w:tc>
        <w:tc>
          <w:tcPr>
            <w:tcW w:w="2781" w:type="dxa"/>
            <w:tcBorders>
              <w:top w:val="nil"/>
              <w:bottom w:val="nil"/>
            </w:tcBorders>
          </w:tcPr>
          <w:p w:rsidR="00947AEA" w:rsidRDefault="00947AEA" w:rsidP="00947AEA">
            <w:pPr>
              <w:pStyle w:val="TableParagraph"/>
              <w:rPr>
                <w:rFonts w:ascii="Times New Roman"/>
                <w:sz w:val="2"/>
              </w:rPr>
            </w:pPr>
          </w:p>
        </w:tc>
        <w:tc>
          <w:tcPr>
            <w:tcW w:w="1277" w:type="dxa"/>
            <w:vMerge/>
            <w:tcBorders>
              <w:top w:val="nil"/>
              <w:bottom w:val="double" w:sz="3" w:space="0" w:color="221F1F"/>
            </w:tcBorders>
            <w:shd w:val="clear" w:color="auto" w:fill="FDE4DB"/>
          </w:tcPr>
          <w:p w:rsidR="00947AEA" w:rsidRDefault="00947AEA" w:rsidP="00947AEA">
            <w:pPr>
              <w:rPr>
                <w:sz w:val="2"/>
                <w:szCs w:val="2"/>
              </w:rPr>
            </w:pPr>
          </w:p>
        </w:tc>
        <w:tc>
          <w:tcPr>
            <w:tcW w:w="947" w:type="dxa"/>
            <w:tcBorders>
              <w:top w:val="nil"/>
              <w:bottom w:val="nil"/>
            </w:tcBorders>
          </w:tcPr>
          <w:p w:rsidR="00947AEA" w:rsidRDefault="00947AEA" w:rsidP="00947AEA">
            <w:pPr>
              <w:pStyle w:val="TableParagraph"/>
              <w:rPr>
                <w:rFonts w:ascii="Times New Roman"/>
                <w:sz w:val="2"/>
              </w:rPr>
            </w:pPr>
          </w:p>
        </w:tc>
        <w:tc>
          <w:tcPr>
            <w:tcW w:w="1636" w:type="dxa"/>
            <w:tcBorders>
              <w:top w:val="nil"/>
              <w:bottom w:val="nil"/>
            </w:tcBorders>
          </w:tcPr>
          <w:p w:rsidR="00947AEA" w:rsidRDefault="00947AEA" w:rsidP="00947AEA">
            <w:pPr>
              <w:pStyle w:val="TableParagraph"/>
              <w:rPr>
                <w:rFonts w:ascii="Times New Roman"/>
                <w:sz w:val="2"/>
              </w:rPr>
            </w:pPr>
          </w:p>
        </w:tc>
        <w:tc>
          <w:tcPr>
            <w:tcW w:w="1281" w:type="dxa"/>
            <w:vMerge w:val="restart"/>
            <w:tcBorders>
              <w:top w:val="double" w:sz="3" w:space="0" w:color="221F1F"/>
              <w:bottom w:val="nil"/>
            </w:tcBorders>
            <w:shd w:val="clear" w:color="auto" w:fill="FDE4DB"/>
          </w:tcPr>
          <w:p w:rsidR="00947AEA" w:rsidRDefault="00947AEA" w:rsidP="00947AEA">
            <w:pPr>
              <w:pStyle w:val="TableParagraph"/>
              <w:rPr>
                <w:rFonts w:ascii="Times New Roman"/>
                <w:sz w:val="12"/>
              </w:rPr>
            </w:pPr>
          </w:p>
        </w:tc>
      </w:tr>
      <w:tr w:rsidR="00947AEA" w:rsidTr="00947AEA">
        <w:trPr>
          <w:trHeight w:val="74"/>
        </w:trPr>
        <w:tc>
          <w:tcPr>
            <w:tcW w:w="805" w:type="dxa"/>
            <w:tcBorders>
              <w:top w:val="nil"/>
              <w:bottom w:val="nil"/>
            </w:tcBorders>
          </w:tcPr>
          <w:p w:rsidR="00947AEA" w:rsidRDefault="00947AEA" w:rsidP="00947AEA">
            <w:pPr>
              <w:pStyle w:val="TableParagraph"/>
              <w:rPr>
                <w:rFonts w:ascii="Times New Roman"/>
                <w:sz w:val="2"/>
              </w:rPr>
            </w:pPr>
          </w:p>
        </w:tc>
        <w:tc>
          <w:tcPr>
            <w:tcW w:w="2781" w:type="dxa"/>
            <w:tcBorders>
              <w:top w:val="nil"/>
              <w:bottom w:val="nil"/>
            </w:tcBorders>
          </w:tcPr>
          <w:p w:rsidR="00947AEA" w:rsidRDefault="00947AEA" w:rsidP="00947AEA">
            <w:pPr>
              <w:pStyle w:val="TableParagraph"/>
              <w:rPr>
                <w:rFonts w:ascii="Times New Roman"/>
                <w:sz w:val="2"/>
              </w:rPr>
            </w:pPr>
          </w:p>
        </w:tc>
        <w:tc>
          <w:tcPr>
            <w:tcW w:w="1277" w:type="dxa"/>
            <w:tcBorders>
              <w:top w:val="double" w:sz="3" w:space="0" w:color="221F1F"/>
              <w:bottom w:val="nil"/>
            </w:tcBorders>
            <w:shd w:val="clear" w:color="auto" w:fill="FDE4DB"/>
          </w:tcPr>
          <w:p w:rsidR="00947AEA" w:rsidRDefault="00947AEA" w:rsidP="00947AEA">
            <w:pPr>
              <w:pStyle w:val="TableParagraph"/>
              <w:rPr>
                <w:rFonts w:ascii="Times New Roman"/>
                <w:sz w:val="2"/>
              </w:rPr>
            </w:pPr>
          </w:p>
        </w:tc>
        <w:tc>
          <w:tcPr>
            <w:tcW w:w="947" w:type="dxa"/>
            <w:tcBorders>
              <w:top w:val="nil"/>
              <w:bottom w:val="nil"/>
            </w:tcBorders>
          </w:tcPr>
          <w:p w:rsidR="00947AEA" w:rsidRDefault="00947AEA" w:rsidP="00947AEA">
            <w:pPr>
              <w:pStyle w:val="TableParagraph"/>
              <w:rPr>
                <w:rFonts w:ascii="Times New Roman"/>
                <w:sz w:val="2"/>
              </w:rPr>
            </w:pPr>
          </w:p>
        </w:tc>
        <w:tc>
          <w:tcPr>
            <w:tcW w:w="1636" w:type="dxa"/>
            <w:tcBorders>
              <w:top w:val="nil"/>
              <w:bottom w:val="nil"/>
            </w:tcBorders>
          </w:tcPr>
          <w:p w:rsidR="00947AEA" w:rsidRDefault="00947AEA" w:rsidP="00947AEA">
            <w:pPr>
              <w:pStyle w:val="TableParagraph"/>
              <w:rPr>
                <w:rFonts w:ascii="Times New Roman"/>
                <w:sz w:val="2"/>
              </w:rPr>
            </w:pPr>
          </w:p>
        </w:tc>
        <w:tc>
          <w:tcPr>
            <w:tcW w:w="1281" w:type="dxa"/>
            <w:vMerge/>
            <w:tcBorders>
              <w:top w:val="nil"/>
              <w:bottom w:val="nil"/>
            </w:tcBorders>
            <w:shd w:val="clear" w:color="auto" w:fill="FDE4DB"/>
          </w:tcPr>
          <w:p w:rsidR="00947AEA" w:rsidRDefault="00947AEA" w:rsidP="00947AEA">
            <w:pPr>
              <w:rPr>
                <w:sz w:val="2"/>
                <w:szCs w:val="2"/>
              </w:rPr>
            </w:pPr>
          </w:p>
        </w:tc>
      </w:tr>
      <w:tr w:rsidR="00947AEA" w:rsidTr="00947AEA">
        <w:trPr>
          <w:trHeight w:val="384"/>
        </w:trPr>
        <w:tc>
          <w:tcPr>
            <w:tcW w:w="805" w:type="dxa"/>
            <w:tcBorders>
              <w:top w:val="nil"/>
              <w:bottom w:val="nil"/>
            </w:tcBorders>
          </w:tcPr>
          <w:p w:rsidR="00947AEA" w:rsidRDefault="00947AEA" w:rsidP="00947AEA">
            <w:pPr>
              <w:pStyle w:val="TableParagraph"/>
              <w:spacing w:before="42"/>
              <w:ind w:left="128"/>
            </w:pPr>
            <w:r>
              <w:rPr>
                <w:color w:val="221F1F"/>
              </w:rPr>
              <w:t>Nov. 1</w:t>
            </w:r>
          </w:p>
        </w:tc>
        <w:tc>
          <w:tcPr>
            <w:tcW w:w="2781" w:type="dxa"/>
            <w:tcBorders>
              <w:top w:val="nil"/>
              <w:bottom w:val="nil"/>
            </w:tcBorders>
          </w:tcPr>
          <w:p w:rsidR="00947AEA" w:rsidRDefault="00947AEA" w:rsidP="00947AEA">
            <w:pPr>
              <w:pStyle w:val="TableParagraph"/>
              <w:spacing w:before="33"/>
              <w:ind w:left="71"/>
            </w:pPr>
            <w:r>
              <w:rPr>
                <w:color w:val="221F1F"/>
              </w:rPr>
              <w:t>To Balance b/d</w:t>
            </w:r>
          </w:p>
        </w:tc>
        <w:tc>
          <w:tcPr>
            <w:tcW w:w="1277" w:type="dxa"/>
            <w:tcBorders>
              <w:top w:val="nil"/>
              <w:bottom w:val="nil"/>
            </w:tcBorders>
          </w:tcPr>
          <w:p w:rsidR="00947AEA" w:rsidRDefault="00947AEA" w:rsidP="00947AEA">
            <w:pPr>
              <w:pStyle w:val="TableParagraph"/>
              <w:spacing w:before="52"/>
              <w:ind w:right="51"/>
              <w:jc w:val="right"/>
            </w:pPr>
            <w:r>
              <w:rPr>
                <w:color w:val="221F1F"/>
              </w:rPr>
              <w:t>1,688</w:t>
            </w:r>
          </w:p>
        </w:tc>
        <w:tc>
          <w:tcPr>
            <w:tcW w:w="947" w:type="dxa"/>
            <w:tcBorders>
              <w:top w:val="nil"/>
              <w:bottom w:val="nil"/>
            </w:tcBorders>
          </w:tcPr>
          <w:p w:rsidR="00947AEA" w:rsidRDefault="00947AEA" w:rsidP="00947AEA">
            <w:pPr>
              <w:pStyle w:val="TableParagraph"/>
              <w:rPr>
                <w:rFonts w:ascii="Times New Roman"/>
                <w:sz w:val="20"/>
              </w:rPr>
            </w:pPr>
          </w:p>
        </w:tc>
        <w:tc>
          <w:tcPr>
            <w:tcW w:w="1636" w:type="dxa"/>
            <w:tcBorders>
              <w:top w:val="nil"/>
              <w:bottom w:val="nil"/>
            </w:tcBorders>
          </w:tcPr>
          <w:p w:rsidR="00947AEA" w:rsidRDefault="00947AEA" w:rsidP="00947AEA">
            <w:pPr>
              <w:pStyle w:val="TableParagraph"/>
              <w:rPr>
                <w:rFonts w:ascii="Times New Roman"/>
                <w:sz w:val="20"/>
              </w:rPr>
            </w:pPr>
          </w:p>
        </w:tc>
        <w:tc>
          <w:tcPr>
            <w:tcW w:w="1281" w:type="dxa"/>
            <w:tcBorders>
              <w:top w:val="nil"/>
              <w:bottom w:val="nil"/>
            </w:tcBorders>
          </w:tcPr>
          <w:p w:rsidR="00947AEA" w:rsidRDefault="00947AEA" w:rsidP="00947AEA">
            <w:pPr>
              <w:pStyle w:val="TableParagraph"/>
              <w:rPr>
                <w:rFonts w:ascii="Times New Roman"/>
                <w:sz w:val="20"/>
              </w:rPr>
            </w:pPr>
          </w:p>
        </w:tc>
      </w:tr>
      <w:tr w:rsidR="00947AEA" w:rsidTr="00947AEA">
        <w:trPr>
          <w:trHeight w:val="384"/>
        </w:trPr>
        <w:tc>
          <w:tcPr>
            <w:tcW w:w="805" w:type="dxa"/>
            <w:tcBorders>
              <w:top w:val="nil"/>
            </w:tcBorders>
          </w:tcPr>
          <w:p w:rsidR="00947AEA" w:rsidRDefault="00947AEA" w:rsidP="00947AEA">
            <w:pPr>
              <w:pStyle w:val="TableParagraph"/>
              <w:spacing w:before="42"/>
              <w:rPr>
                <w:color w:val="221F1F"/>
              </w:rPr>
            </w:pPr>
          </w:p>
        </w:tc>
        <w:tc>
          <w:tcPr>
            <w:tcW w:w="2781" w:type="dxa"/>
            <w:tcBorders>
              <w:top w:val="nil"/>
            </w:tcBorders>
          </w:tcPr>
          <w:p w:rsidR="00947AEA" w:rsidRDefault="00947AEA" w:rsidP="00947AEA">
            <w:pPr>
              <w:pStyle w:val="TableParagraph"/>
              <w:spacing w:before="33"/>
              <w:ind w:left="71"/>
              <w:rPr>
                <w:color w:val="221F1F"/>
              </w:rPr>
            </w:pPr>
          </w:p>
        </w:tc>
        <w:tc>
          <w:tcPr>
            <w:tcW w:w="1277" w:type="dxa"/>
            <w:tcBorders>
              <w:top w:val="nil"/>
            </w:tcBorders>
          </w:tcPr>
          <w:p w:rsidR="00947AEA" w:rsidRDefault="00947AEA" w:rsidP="00947AEA">
            <w:pPr>
              <w:pStyle w:val="TableParagraph"/>
              <w:spacing w:before="52"/>
              <w:ind w:right="51"/>
              <w:jc w:val="right"/>
              <w:rPr>
                <w:color w:val="221F1F"/>
              </w:rPr>
            </w:pPr>
          </w:p>
        </w:tc>
        <w:tc>
          <w:tcPr>
            <w:tcW w:w="947" w:type="dxa"/>
            <w:tcBorders>
              <w:top w:val="nil"/>
            </w:tcBorders>
          </w:tcPr>
          <w:p w:rsidR="00947AEA" w:rsidRDefault="00947AEA" w:rsidP="00947AEA">
            <w:pPr>
              <w:pStyle w:val="TableParagraph"/>
              <w:rPr>
                <w:rFonts w:ascii="Times New Roman"/>
                <w:sz w:val="20"/>
              </w:rPr>
            </w:pPr>
          </w:p>
        </w:tc>
        <w:tc>
          <w:tcPr>
            <w:tcW w:w="1636" w:type="dxa"/>
            <w:tcBorders>
              <w:top w:val="nil"/>
            </w:tcBorders>
          </w:tcPr>
          <w:p w:rsidR="00947AEA" w:rsidRDefault="00947AEA" w:rsidP="00947AEA">
            <w:pPr>
              <w:pStyle w:val="TableParagraph"/>
              <w:rPr>
                <w:rFonts w:ascii="Times New Roman"/>
                <w:sz w:val="20"/>
              </w:rPr>
            </w:pPr>
          </w:p>
        </w:tc>
        <w:tc>
          <w:tcPr>
            <w:tcW w:w="1281" w:type="dxa"/>
            <w:tcBorders>
              <w:top w:val="nil"/>
            </w:tcBorders>
          </w:tcPr>
          <w:p w:rsidR="00947AEA" w:rsidRDefault="00947AEA" w:rsidP="00947AEA">
            <w:pPr>
              <w:pStyle w:val="TableParagraph"/>
              <w:rPr>
                <w:rFonts w:ascii="Times New Roman"/>
                <w:sz w:val="20"/>
              </w:rPr>
            </w:pPr>
          </w:p>
        </w:tc>
      </w:tr>
    </w:tbl>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DB2DB7">
      <w:pPr>
        <w:rPr>
          <w:lang w:val="en-IN"/>
        </w:rPr>
      </w:pPr>
    </w:p>
    <w:p w:rsidR="00DB2DB7" w:rsidRDefault="00947AEA" w:rsidP="00947AEA">
      <w:pPr>
        <w:rPr>
          <w:rFonts w:ascii="Bookman Old Style" w:hAnsi="Bookman Old Style"/>
          <w:b/>
          <w:sz w:val="24"/>
          <w:szCs w:val="28"/>
          <w:lang w:val="en-IN"/>
        </w:rPr>
      </w:pPr>
      <w:r w:rsidRPr="00947AEA">
        <w:rPr>
          <w:rFonts w:ascii="Bookman Old Style" w:hAnsi="Bookman Old Style"/>
          <w:b/>
          <w:sz w:val="24"/>
          <w:szCs w:val="28"/>
          <w:lang w:val="en-IN"/>
        </w:rPr>
        <w:t>Bank Statement</w:t>
      </w:r>
    </w:p>
    <w:p w:rsidR="00947AEA" w:rsidRDefault="00947AEA" w:rsidP="00947AEA">
      <w:pPr>
        <w:jc w:val="center"/>
        <w:rPr>
          <w:rFonts w:ascii="Bookman Old Style" w:hAnsi="Bookman Old Style"/>
          <w:b/>
          <w:sz w:val="24"/>
          <w:szCs w:val="28"/>
          <w:lang w:val="en-IN"/>
        </w:rPr>
      </w:pPr>
    </w:p>
    <w:tbl>
      <w:tblPr>
        <w:tblW w:w="0" w:type="auto"/>
        <w:tblInd w:w="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tblPr>
      <w:tblGrid>
        <w:gridCol w:w="1251"/>
        <w:gridCol w:w="3558"/>
        <w:gridCol w:w="1427"/>
        <w:gridCol w:w="1251"/>
        <w:gridCol w:w="1251"/>
      </w:tblGrid>
      <w:tr w:rsidR="00947AEA" w:rsidTr="00947AEA">
        <w:trPr>
          <w:trHeight w:val="947"/>
        </w:trPr>
        <w:tc>
          <w:tcPr>
            <w:tcW w:w="1251" w:type="dxa"/>
            <w:shd w:val="clear" w:color="auto" w:fill="FDE4DB"/>
          </w:tcPr>
          <w:p w:rsidR="00947AEA" w:rsidRDefault="00947AEA" w:rsidP="0019770B">
            <w:pPr>
              <w:pStyle w:val="TableParagraph"/>
              <w:spacing w:before="97"/>
              <w:ind w:left="56" w:right="39"/>
              <w:jc w:val="center"/>
              <w:rPr>
                <w:rFonts w:ascii="Times New Roman"/>
                <w:b/>
              </w:rPr>
            </w:pPr>
            <w:r>
              <w:rPr>
                <w:rFonts w:ascii="Times New Roman"/>
                <w:b/>
                <w:color w:val="221F1F"/>
              </w:rPr>
              <w:t>Date</w:t>
            </w:r>
          </w:p>
        </w:tc>
        <w:tc>
          <w:tcPr>
            <w:tcW w:w="3558" w:type="dxa"/>
            <w:shd w:val="clear" w:color="auto" w:fill="FDE4DB"/>
          </w:tcPr>
          <w:p w:rsidR="00947AEA" w:rsidRDefault="00947AEA" w:rsidP="0019770B">
            <w:pPr>
              <w:pStyle w:val="TableParagraph"/>
              <w:spacing w:before="97"/>
              <w:ind w:left="1232" w:right="1215"/>
              <w:jc w:val="center"/>
              <w:rPr>
                <w:rFonts w:ascii="Times New Roman"/>
                <w:b/>
              </w:rPr>
            </w:pPr>
            <w:r>
              <w:rPr>
                <w:rFonts w:ascii="Times New Roman"/>
                <w:b/>
                <w:color w:val="221F1F"/>
              </w:rPr>
              <w:t>Particulars</w:t>
            </w:r>
          </w:p>
        </w:tc>
        <w:tc>
          <w:tcPr>
            <w:tcW w:w="1427" w:type="dxa"/>
            <w:shd w:val="clear" w:color="auto" w:fill="FDE4DB"/>
          </w:tcPr>
          <w:p w:rsidR="00947AEA" w:rsidRDefault="00947AEA" w:rsidP="0019770B">
            <w:pPr>
              <w:pStyle w:val="TableParagraph"/>
              <w:spacing w:before="97"/>
              <w:ind w:left="81" w:right="63"/>
              <w:jc w:val="center"/>
              <w:rPr>
                <w:rFonts w:ascii="Times New Roman"/>
                <w:b/>
              </w:rPr>
            </w:pPr>
            <w:r>
              <w:rPr>
                <w:rFonts w:ascii="Times New Roman"/>
                <w:b/>
                <w:color w:val="221F1F"/>
              </w:rPr>
              <w:t>Dr.</w:t>
            </w:r>
          </w:p>
          <w:p w:rsidR="00947AEA" w:rsidRDefault="00947AEA" w:rsidP="0019770B">
            <w:pPr>
              <w:pStyle w:val="TableParagraph"/>
              <w:spacing w:before="38"/>
              <w:ind w:left="81" w:right="63"/>
              <w:jc w:val="center"/>
              <w:rPr>
                <w:rFonts w:ascii="Times New Roman"/>
                <w:b/>
              </w:rPr>
            </w:pPr>
            <w:r>
              <w:rPr>
                <w:rFonts w:ascii="Times New Roman"/>
                <w:b/>
                <w:color w:val="221F1F"/>
              </w:rPr>
              <w:t>Withdrawals</w:t>
            </w:r>
          </w:p>
          <w:p w:rsidR="00947AEA" w:rsidRDefault="00947AEA" w:rsidP="0019770B">
            <w:pPr>
              <w:pStyle w:val="TableParagraph"/>
              <w:spacing w:before="39" w:line="247" w:lineRule="exact"/>
              <w:ind w:left="65"/>
              <w:jc w:val="center"/>
              <w:rPr>
                <w:rFonts w:ascii="Gill Sans MT"/>
              </w:rPr>
            </w:pPr>
            <w:r>
              <w:rPr>
                <w:rFonts w:ascii="Gill Sans MT"/>
                <w:color w:val="221F1F"/>
                <w:w w:val="148"/>
              </w:rPr>
              <w:t>`</w:t>
            </w:r>
          </w:p>
        </w:tc>
        <w:tc>
          <w:tcPr>
            <w:tcW w:w="1251" w:type="dxa"/>
            <w:shd w:val="clear" w:color="auto" w:fill="FDE4DB"/>
          </w:tcPr>
          <w:p w:rsidR="00947AEA" w:rsidRDefault="00947AEA" w:rsidP="0019770B">
            <w:pPr>
              <w:pStyle w:val="TableParagraph"/>
              <w:spacing w:before="97"/>
              <w:ind w:left="56" w:right="39"/>
              <w:jc w:val="center"/>
              <w:rPr>
                <w:rFonts w:ascii="Times New Roman"/>
                <w:b/>
              </w:rPr>
            </w:pPr>
            <w:r>
              <w:rPr>
                <w:rFonts w:ascii="Times New Roman"/>
                <w:b/>
                <w:color w:val="221F1F"/>
              </w:rPr>
              <w:t>Cr.</w:t>
            </w:r>
          </w:p>
          <w:p w:rsidR="00947AEA" w:rsidRDefault="00947AEA" w:rsidP="0019770B">
            <w:pPr>
              <w:pStyle w:val="TableParagraph"/>
              <w:spacing w:before="38"/>
              <w:ind w:left="56" w:right="39"/>
              <w:jc w:val="center"/>
              <w:rPr>
                <w:rFonts w:ascii="Times New Roman"/>
                <w:b/>
              </w:rPr>
            </w:pPr>
            <w:r>
              <w:rPr>
                <w:rFonts w:ascii="Times New Roman"/>
                <w:b/>
                <w:color w:val="221F1F"/>
              </w:rPr>
              <w:t>Deposits</w:t>
            </w:r>
          </w:p>
          <w:p w:rsidR="00947AEA" w:rsidRDefault="00947AEA" w:rsidP="0019770B">
            <w:pPr>
              <w:pStyle w:val="TableParagraph"/>
              <w:spacing w:before="38" w:line="247" w:lineRule="exact"/>
              <w:ind w:left="64"/>
              <w:jc w:val="center"/>
              <w:rPr>
                <w:rFonts w:ascii="Gill Sans MT"/>
              </w:rPr>
            </w:pPr>
            <w:r>
              <w:rPr>
                <w:rFonts w:ascii="Gill Sans MT"/>
                <w:color w:val="221F1F"/>
                <w:w w:val="148"/>
              </w:rPr>
              <w:t>`</w:t>
            </w:r>
          </w:p>
        </w:tc>
        <w:tc>
          <w:tcPr>
            <w:tcW w:w="1251" w:type="dxa"/>
            <w:shd w:val="clear" w:color="auto" w:fill="FDE4DB"/>
          </w:tcPr>
          <w:p w:rsidR="00947AEA" w:rsidRDefault="00947AEA" w:rsidP="0019770B">
            <w:pPr>
              <w:pStyle w:val="TableParagraph"/>
              <w:spacing w:before="97" w:line="276" w:lineRule="auto"/>
              <w:ind w:left="266" w:right="247"/>
              <w:jc w:val="center"/>
              <w:rPr>
                <w:rFonts w:ascii="Times New Roman"/>
                <w:b/>
              </w:rPr>
            </w:pPr>
            <w:r>
              <w:rPr>
                <w:rFonts w:ascii="Times New Roman"/>
                <w:b/>
                <w:color w:val="221F1F"/>
                <w:w w:val="95"/>
              </w:rPr>
              <w:t xml:space="preserve">Balance </w:t>
            </w:r>
            <w:r>
              <w:rPr>
                <w:rFonts w:ascii="Times New Roman"/>
                <w:b/>
                <w:color w:val="221F1F"/>
              </w:rPr>
              <w:t>Dr</w:t>
            </w:r>
            <w:proofErr w:type="gramStart"/>
            <w:r>
              <w:rPr>
                <w:rFonts w:ascii="Times New Roman"/>
                <w:b/>
                <w:color w:val="221F1F"/>
              </w:rPr>
              <w:t>./</w:t>
            </w:r>
            <w:proofErr w:type="gramEnd"/>
            <w:r>
              <w:rPr>
                <w:rFonts w:ascii="Times New Roman"/>
                <w:b/>
                <w:color w:val="221F1F"/>
              </w:rPr>
              <w:t>Cr.</w:t>
            </w:r>
          </w:p>
          <w:p w:rsidR="00947AEA" w:rsidRDefault="00947AEA" w:rsidP="0019770B">
            <w:pPr>
              <w:pStyle w:val="TableParagraph"/>
              <w:spacing w:line="248" w:lineRule="exact"/>
              <w:ind w:left="64"/>
              <w:jc w:val="center"/>
              <w:rPr>
                <w:rFonts w:ascii="Gill Sans MT"/>
              </w:rPr>
            </w:pPr>
            <w:r>
              <w:rPr>
                <w:rFonts w:ascii="Gill Sans MT"/>
                <w:color w:val="221F1F"/>
                <w:w w:val="148"/>
              </w:rPr>
              <w:t>`</w:t>
            </w:r>
          </w:p>
        </w:tc>
      </w:tr>
      <w:tr w:rsidR="00947AEA" w:rsidTr="00947AEA">
        <w:trPr>
          <w:trHeight w:val="460"/>
        </w:trPr>
        <w:tc>
          <w:tcPr>
            <w:tcW w:w="1251" w:type="dxa"/>
            <w:tcBorders>
              <w:bottom w:val="nil"/>
            </w:tcBorders>
          </w:tcPr>
          <w:p w:rsidR="00947AEA" w:rsidRDefault="00947AEA" w:rsidP="0019770B">
            <w:pPr>
              <w:pStyle w:val="TableParagraph"/>
              <w:spacing w:before="93"/>
              <w:ind w:left="106" w:right="39"/>
              <w:jc w:val="center"/>
            </w:pPr>
            <w:r>
              <w:rPr>
                <w:color w:val="221F1F"/>
              </w:rPr>
              <w:t>1.10.17</w:t>
            </w:r>
          </w:p>
        </w:tc>
        <w:tc>
          <w:tcPr>
            <w:tcW w:w="3558" w:type="dxa"/>
            <w:tcBorders>
              <w:bottom w:val="nil"/>
            </w:tcBorders>
          </w:tcPr>
          <w:p w:rsidR="00947AEA" w:rsidRDefault="00947AEA" w:rsidP="0019770B">
            <w:pPr>
              <w:pStyle w:val="TableParagraph"/>
              <w:spacing w:before="93"/>
              <w:ind w:left="71"/>
            </w:pPr>
            <w:r>
              <w:rPr>
                <w:color w:val="221F1F"/>
              </w:rPr>
              <w:t>By Balance b/d</w:t>
            </w:r>
          </w:p>
        </w:tc>
        <w:tc>
          <w:tcPr>
            <w:tcW w:w="1427" w:type="dxa"/>
            <w:tcBorders>
              <w:bottom w:val="nil"/>
            </w:tcBorders>
          </w:tcPr>
          <w:p w:rsidR="00947AEA" w:rsidRDefault="00947AEA" w:rsidP="0019770B">
            <w:pPr>
              <w:pStyle w:val="TableParagraph"/>
              <w:rPr>
                <w:rFonts w:ascii="Times New Roman"/>
                <w:sz w:val="20"/>
              </w:rPr>
            </w:pPr>
          </w:p>
        </w:tc>
        <w:tc>
          <w:tcPr>
            <w:tcW w:w="1251" w:type="dxa"/>
            <w:tcBorders>
              <w:bottom w:val="nil"/>
            </w:tcBorders>
          </w:tcPr>
          <w:p w:rsidR="00947AEA" w:rsidRDefault="00947AEA" w:rsidP="0019770B">
            <w:pPr>
              <w:pStyle w:val="TableParagraph"/>
              <w:rPr>
                <w:rFonts w:ascii="Times New Roman"/>
                <w:sz w:val="20"/>
              </w:rPr>
            </w:pPr>
          </w:p>
        </w:tc>
        <w:tc>
          <w:tcPr>
            <w:tcW w:w="1251" w:type="dxa"/>
            <w:tcBorders>
              <w:bottom w:val="nil"/>
            </w:tcBorders>
          </w:tcPr>
          <w:p w:rsidR="00947AEA" w:rsidRDefault="00947AEA" w:rsidP="0019770B">
            <w:pPr>
              <w:pStyle w:val="TableParagraph"/>
              <w:spacing w:before="98"/>
              <w:ind w:right="52"/>
              <w:jc w:val="right"/>
              <w:rPr>
                <w:rFonts w:ascii="Times New Roman"/>
                <w:b/>
              </w:rPr>
            </w:pPr>
            <w:r>
              <w:rPr>
                <w:rFonts w:ascii="Times New Roman"/>
                <w:b/>
                <w:color w:val="221F1F"/>
              </w:rPr>
              <w:t>20525 Cr</w:t>
            </w:r>
          </w:p>
        </w:tc>
      </w:tr>
      <w:tr w:rsidR="00947AEA" w:rsidTr="00947AEA">
        <w:trPr>
          <w:trHeight w:val="419"/>
        </w:trPr>
        <w:tc>
          <w:tcPr>
            <w:tcW w:w="1251" w:type="dxa"/>
            <w:tcBorders>
              <w:top w:val="nil"/>
              <w:bottom w:val="nil"/>
            </w:tcBorders>
          </w:tcPr>
          <w:p w:rsidR="00947AEA" w:rsidRDefault="00947AEA" w:rsidP="0019770B">
            <w:pPr>
              <w:pStyle w:val="TableParagraph"/>
              <w:spacing w:before="52"/>
              <w:ind w:left="106" w:right="39"/>
              <w:jc w:val="center"/>
            </w:pPr>
            <w:r>
              <w:rPr>
                <w:color w:val="221F1F"/>
              </w:rPr>
              <w:t>9.10.17</w:t>
            </w:r>
          </w:p>
        </w:tc>
        <w:tc>
          <w:tcPr>
            <w:tcW w:w="3558" w:type="dxa"/>
            <w:tcBorders>
              <w:top w:val="nil"/>
              <w:bottom w:val="nil"/>
            </w:tcBorders>
          </w:tcPr>
          <w:p w:rsidR="00947AEA" w:rsidRDefault="00947AEA" w:rsidP="0019770B">
            <w:pPr>
              <w:pStyle w:val="TableParagraph"/>
              <w:spacing w:before="53"/>
              <w:ind w:left="71"/>
            </w:pPr>
            <w:r>
              <w:rPr>
                <w:color w:val="221F1F"/>
              </w:rPr>
              <w:t>To Kamala</w:t>
            </w:r>
          </w:p>
        </w:tc>
        <w:tc>
          <w:tcPr>
            <w:tcW w:w="1427" w:type="dxa"/>
            <w:tcBorders>
              <w:top w:val="nil"/>
              <w:bottom w:val="nil"/>
            </w:tcBorders>
          </w:tcPr>
          <w:p w:rsidR="00947AEA" w:rsidRDefault="00947AEA" w:rsidP="0019770B">
            <w:pPr>
              <w:pStyle w:val="TableParagraph"/>
              <w:spacing w:before="56"/>
              <w:ind w:right="51"/>
              <w:jc w:val="right"/>
              <w:rPr>
                <w:rFonts w:ascii="Times New Roman"/>
                <w:b/>
              </w:rPr>
            </w:pPr>
            <w:r>
              <w:rPr>
                <w:rFonts w:ascii="Times New Roman"/>
                <w:b/>
                <w:color w:val="221F1F"/>
              </w:rPr>
              <w:t>12,000</w:t>
            </w:r>
          </w:p>
        </w:tc>
        <w:tc>
          <w:tcPr>
            <w:tcW w:w="1251" w:type="dxa"/>
            <w:tcBorders>
              <w:top w:val="nil"/>
              <w:bottom w:val="nil"/>
            </w:tcBorders>
          </w:tcPr>
          <w:p w:rsidR="00947AEA" w:rsidRDefault="00947AEA" w:rsidP="0019770B">
            <w:pPr>
              <w:pStyle w:val="TableParagraph"/>
              <w:rPr>
                <w:rFonts w:ascii="Times New Roman"/>
                <w:sz w:val="20"/>
              </w:rPr>
            </w:pPr>
          </w:p>
        </w:tc>
        <w:tc>
          <w:tcPr>
            <w:tcW w:w="1251" w:type="dxa"/>
            <w:tcBorders>
              <w:top w:val="nil"/>
              <w:bottom w:val="nil"/>
            </w:tcBorders>
          </w:tcPr>
          <w:p w:rsidR="00947AEA" w:rsidRDefault="00947AEA" w:rsidP="0019770B">
            <w:pPr>
              <w:pStyle w:val="TableParagraph"/>
              <w:spacing w:before="53"/>
              <w:ind w:right="52"/>
              <w:jc w:val="right"/>
            </w:pPr>
            <w:r>
              <w:rPr>
                <w:color w:val="221F1F"/>
              </w:rPr>
              <w:t>8525 Cr</w:t>
            </w:r>
          </w:p>
        </w:tc>
      </w:tr>
      <w:tr w:rsidR="00947AEA" w:rsidTr="00947AEA">
        <w:trPr>
          <w:trHeight w:val="419"/>
        </w:trPr>
        <w:tc>
          <w:tcPr>
            <w:tcW w:w="1251" w:type="dxa"/>
            <w:tcBorders>
              <w:top w:val="nil"/>
              <w:bottom w:val="nil"/>
            </w:tcBorders>
          </w:tcPr>
          <w:p w:rsidR="00947AEA" w:rsidRDefault="00947AEA" w:rsidP="0019770B">
            <w:pPr>
              <w:pStyle w:val="TableParagraph"/>
              <w:spacing w:before="52"/>
              <w:ind w:left="56" w:right="39"/>
              <w:jc w:val="center"/>
            </w:pPr>
            <w:r>
              <w:rPr>
                <w:color w:val="221F1F"/>
              </w:rPr>
              <w:t>19.10.17</w:t>
            </w:r>
          </w:p>
        </w:tc>
        <w:tc>
          <w:tcPr>
            <w:tcW w:w="3558" w:type="dxa"/>
            <w:tcBorders>
              <w:top w:val="nil"/>
              <w:bottom w:val="nil"/>
            </w:tcBorders>
          </w:tcPr>
          <w:p w:rsidR="00947AEA" w:rsidRDefault="00947AEA" w:rsidP="0019770B">
            <w:pPr>
              <w:pStyle w:val="TableParagraph"/>
              <w:spacing w:before="52"/>
              <w:ind w:left="71"/>
            </w:pPr>
            <w:r>
              <w:rPr>
                <w:color w:val="221F1F"/>
              </w:rPr>
              <w:t>By Ram</w:t>
            </w:r>
          </w:p>
        </w:tc>
        <w:tc>
          <w:tcPr>
            <w:tcW w:w="1427" w:type="dxa"/>
            <w:tcBorders>
              <w:top w:val="nil"/>
              <w:bottom w:val="nil"/>
            </w:tcBorders>
          </w:tcPr>
          <w:p w:rsidR="00947AEA" w:rsidRDefault="00947AEA" w:rsidP="0019770B">
            <w:pPr>
              <w:pStyle w:val="TableParagraph"/>
              <w:rPr>
                <w:rFonts w:ascii="Times New Roman"/>
                <w:sz w:val="20"/>
              </w:rPr>
            </w:pPr>
          </w:p>
        </w:tc>
        <w:tc>
          <w:tcPr>
            <w:tcW w:w="1251" w:type="dxa"/>
            <w:tcBorders>
              <w:top w:val="nil"/>
              <w:bottom w:val="nil"/>
            </w:tcBorders>
          </w:tcPr>
          <w:p w:rsidR="00947AEA" w:rsidRDefault="00947AEA" w:rsidP="0019770B">
            <w:pPr>
              <w:pStyle w:val="TableParagraph"/>
              <w:spacing w:before="56"/>
              <w:ind w:right="51"/>
              <w:jc w:val="right"/>
              <w:rPr>
                <w:rFonts w:ascii="Times New Roman"/>
                <w:b/>
              </w:rPr>
            </w:pPr>
            <w:r>
              <w:rPr>
                <w:rFonts w:ascii="Times New Roman"/>
                <w:b/>
                <w:color w:val="221F1F"/>
              </w:rPr>
              <w:t>6,943</w:t>
            </w:r>
          </w:p>
        </w:tc>
        <w:tc>
          <w:tcPr>
            <w:tcW w:w="1251" w:type="dxa"/>
            <w:tcBorders>
              <w:top w:val="nil"/>
              <w:bottom w:val="nil"/>
            </w:tcBorders>
          </w:tcPr>
          <w:p w:rsidR="00947AEA" w:rsidRDefault="00947AEA" w:rsidP="0019770B">
            <w:pPr>
              <w:pStyle w:val="TableParagraph"/>
              <w:spacing w:before="53"/>
              <w:ind w:right="52"/>
              <w:jc w:val="right"/>
            </w:pPr>
            <w:r>
              <w:rPr>
                <w:color w:val="221F1F"/>
              </w:rPr>
              <w:t>15468 Cr</w:t>
            </w:r>
          </w:p>
        </w:tc>
      </w:tr>
      <w:tr w:rsidR="00947AEA" w:rsidTr="00947AEA">
        <w:trPr>
          <w:trHeight w:val="419"/>
        </w:trPr>
        <w:tc>
          <w:tcPr>
            <w:tcW w:w="1251" w:type="dxa"/>
            <w:tcBorders>
              <w:top w:val="nil"/>
              <w:bottom w:val="nil"/>
            </w:tcBorders>
          </w:tcPr>
          <w:p w:rsidR="00947AEA" w:rsidRDefault="00947AEA" w:rsidP="0019770B">
            <w:pPr>
              <w:pStyle w:val="TableParagraph"/>
              <w:spacing w:before="52"/>
              <w:ind w:left="56" w:right="39"/>
              <w:jc w:val="center"/>
            </w:pPr>
            <w:r>
              <w:rPr>
                <w:color w:val="221F1F"/>
              </w:rPr>
              <w:t>25.10.17</w:t>
            </w:r>
          </w:p>
        </w:tc>
        <w:tc>
          <w:tcPr>
            <w:tcW w:w="3558" w:type="dxa"/>
            <w:tcBorders>
              <w:top w:val="nil"/>
              <w:bottom w:val="nil"/>
            </w:tcBorders>
          </w:tcPr>
          <w:p w:rsidR="00947AEA" w:rsidRDefault="00947AEA" w:rsidP="0019770B">
            <w:pPr>
              <w:pStyle w:val="TableParagraph"/>
              <w:spacing w:before="52"/>
              <w:ind w:left="71"/>
            </w:pPr>
            <w:r>
              <w:rPr>
                <w:color w:val="221F1F"/>
              </w:rPr>
              <w:t>By Ravi</w:t>
            </w:r>
          </w:p>
        </w:tc>
        <w:tc>
          <w:tcPr>
            <w:tcW w:w="1427" w:type="dxa"/>
            <w:tcBorders>
              <w:top w:val="nil"/>
              <w:bottom w:val="nil"/>
            </w:tcBorders>
          </w:tcPr>
          <w:p w:rsidR="00947AEA" w:rsidRDefault="00947AEA" w:rsidP="0019770B">
            <w:pPr>
              <w:pStyle w:val="TableParagraph"/>
              <w:rPr>
                <w:rFonts w:ascii="Times New Roman"/>
                <w:sz w:val="20"/>
              </w:rPr>
            </w:pPr>
          </w:p>
        </w:tc>
        <w:tc>
          <w:tcPr>
            <w:tcW w:w="1251" w:type="dxa"/>
            <w:tcBorders>
              <w:top w:val="nil"/>
              <w:bottom w:val="nil"/>
            </w:tcBorders>
          </w:tcPr>
          <w:p w:rsidR="00947AEA" w:rsidRDefault="00947AEA" w:rsidP="0019770B">
            <w:pPr>
              <w:pStyle w:val="TableParagraph"/>
              <w:spacing w:before="56"/>
              <w:ind w:right="51"/>
              <w:jc w:val="right"/>
              <w:rPr>
                <w:rFonts w:ascii="Times New Roman"/>
                <w:b/>
              </w:rPr>
            </w:pPr>
            <w:r>
              <w:rPr>
                <w:rFonts w:ascii="Times New Roman"/>
                <w:b/>
                <w:color w:val="221F1F"/>
              </w:rPr>
              <w:t>450</w:t>
            </w:r>
          </w:p>
        </w:tc>
        <w:tc>
          <w:tcPr>
            <w:tcW w:w="1251" w:type="dxa"/>
            <w:tcBorders>
              <w:top w:val="nil"/>
              <w:bottom w:val="nil"/>
            </w:tcBorders>
          </w:tcPr>
          <w:p w:rsidR="00947AEA" w:rsidRDefault="00947AEA" w:rsidP="0019770B">
            <w:pPr>
              <w:pStyle w:val="TableParagraph"/>
              <w:spacing w:before="53"/>
              <w:ind w:right="52"/>
              <w:jc w:val="right"/>
            </w:pPr>
            <w:r>
              <w:rPr>
                <w:color w:val="221F1F"/>
              </w:rPr>
              <w:t>15918 Cr</w:t>
            </w:r>
          </w:p>
        </w:tc>
      </w:tr>
      <w:tr w:rsidR="00947AEA" w:rsidTr="00947AEA">
        <w:trPr>
          <w:trHeight w:val="419"/>
        </w:trPr>
        <w:tc>
          <w:tcPr>
            <w:tcW w:w="1251" w:type="dxa"/>
            <w:tcBorders>
              <w:top w:val="nil"/>
              <w:bottom w:val="nil"/>
            </w:tcBorders>
          </w:tcPr>
          <w:p w:rsidR="00947AEA" w:rsidRDefault="00947AEA" w:rsidP="0019770B">
            <w:pPr>
              <w:pStyle w:val="TableParagraph"/>
              <w:spacing w:before="52"/>
              <w:ind w:left="56" w:right="39"/>
              <w:jc w:val="center"/>
            </w:pPr>
            <w:r>
              <w:rPr>
                <w:color w:val="221F1F"/>
              </w:rPr>
              <w:t>26.10.17</w:t>
            </w:r>
          </w:p>
        </w:tc>
        <w:tc>
          <w:tcPr>
            <w:tcW w:w="3558" w:type="dxa"/>
            <w:tcBorders>
              <w:top w:val="nil"/>
              <w:bottom w:val="nil"/>
            </w:tcBorders>
          </w:tcPr>
          <w:p w:rsidR="00947AEA" w:rsidRDefault="00947AEA" w:rsidP="0019770B">
            <w:pPr>
              <w:pStyle w:val="TableParagraph"/>
              <w:spacing w:before="52"/>
              <w:ind w:left="71"/>
            </w:pPr>
            <w:r>
              <w:rPr>
                <w:color w:val="221F1F"/>
              </w:rPr>
              <w:t xml:space="preserve">To </w:t>
            </w:r>
            <w:proofErr w:type="spellStart"/>
            <w:r>
              <w:rPr>
                <w:color w:val="221F1F"/>
              </w:rPr>
              <w:t>Magesh</w:t>
            </w:r>
            <w:proofErr w:type="spellEnd"/>
          </w:p>
        </w:tc>
        <w:tc>
          <w:tcPr>
            <w:tcW w:w="1427" w:type="dxa"/>
            <w:tcBorders>
              <w:top w:val="nil"/>
              <w:bottom w:val="nil"/>
            </w:tcBorders>
          </w:tcPr>
          <w:p w:rsidR="00947AEA" w:rsidRDefault="00947AEA" w:rsidP="0019770B">
            <w:pPr>
              <w:pStyle w:val="TableParagraph"/>
              <w:spacing w:before="56"/>
              <w:ind w:right="51"/>
              <w:jc w:val="right"/>
              <w:rPr>
                <w:rFonts w:ascii="Times New Roman"/>
                <w:b/>
              </w:rPr>
            </w:pPr>
            <w:r>
              <w:rPr>
                <w:rFonts w:ascii="Times New Roman"/>
                <w:b/>
                <w:color w:val="221F1F"/>
              </w:rPr>
              <w:t>9,740</w:t>
            </w:r>
          </w:p>
        </w:tc>
        <w:tc>
          <w:tcPr>
            <w:tcW w:w="1251" w:type="dxa"/>
            <w:tcBorders>
              <w:top w:val="nil"/>
              <w:bottom w:val="nil"/>
            </w:tcBorders>
          </w:tcPr>
          <w:p w:rsidR="00947AEA" w:rsidRDefault="00947AEA" w:rsidP="0019770B">
            <w:pPr>
              <w:pStyle w:val="TableParagraph"/>
              <w:rPr>
                <w:rFonts w:ascii="Times New Roman"/>
                <w:sz w:val="20"/>
              </w:rPr>
            </w:pPr>
          </w:p>
        </w:tc>
        <w:tc>
          <w:tcPr>
            <w:tcW w:w="1251" w:type="dxa"/>
            <w:tcBorders>
              <w:top w:val="nil"/>
              <w:bottom w:val="nil"/>
            </w:tcBorders>
          </w:tcPr>
          <w:p w:rsidR="00947AEA" w:rsidRDefault="00947AEA" w:rsidP="0019770B">
            <w:pPr>
              <w:pStyle w:val="TableParagraph"/>
              <w:spacing w:before="53"/>
              <w:ind w:right="52"/>
              <w:jc w:val="right"/>
            </w:pPr>
            <w:r>
              <w:rPr>
                <w:color w:val="221F1F"/>
              </w:rPr>
              <w:t>6178 Cr</w:t>
            </w:r>
          </w:p>
        </w:tc>
      </w:tr>
      <w:tr w:rsidR="00947AEA" w:rsidTr="00947AEA">
        <w:trPr>
          <w:trHeight w:val="419"/>
        </w:trPr>
        <w:tc>
          <w:tcPr>
            <w:tcW w:w="1251" w:type="dxa"/>
            <w:tcBorders>
              <w:top w:val="nil"/>
              <w:bottom w:val="nil"/>
            </w:tcBorders>
          </w:tcPr>
          <w:p w:rsidR="00947AEA" w:rsidRDefault="00947AEA" w:rsidP="0019770B">
            <w:pPr>
              <w:pStyle w:val="TableParagraph"/>
              <w:spacing w:before="52"/>
              <w:ind w:left="56" w:right="39"/>
              <w:jc w:val="center"/>
            </w:pPr>
            <w:r>
              <w:rPr>
                <w:color w:val="221F1F"/>
              </w:rPr>
              <w:t>27.10.17</w:t>
            </w:r>
          </w:p>
        </w:tc>
        <w:tc>
          <w:tcPr>
            <w:tcW w:w="3558" w:type="dxa"/>
            <w:tcBorders>
              <w:top w:val="nil"/>
              <w:bottom w:val="nil"/>
            </w:tcBorders>
          </w:tcPr>
          <w:p w:rsidR="00947AEA" w:rsidRDefault="00947AEA" w:rsidP="0019770B">
            <w:pPr>
              <w:pStyle w:val="TableParagraph"/>
              <w:spacing w:before="52"/>
              <w:ind w:left="71"/>
            </w:pPr>
            <w:r>
              <w:rPr>
                <w:color w:val="221F1F"/>
              </w:rPr>
              <w:t>By Kala</w:t>
            </w:r>
          </w:p>
        </w:tc>
        <w:tc>
          <w:tcPr>
            <w:tcW w:w="1427" w:type="dxa"/>
            <w:tcBorders>
              <w:top w:val="nil"/>
              <w:bottom w:val="nil"/>
            </w:tcBorders>
          </w:tcPr>
          <w:p w:rsidR="00947AEA" w:rsidRDefault="00947AEA" w:rsidP="0019770B">
            <w:pPr>
              <w:pStyle w:val="TableParagraph"/>
              <w:rPr>
                <w:rFonts w:ascii="Times New Roman"/>
                <w:sz w:val="20"/>
              </w:rPr>
            </w:pPr>
          </w:p>
        </w:tc>
        <w:tc>
          <w:tcPr>
            <w:tcW w:w="1251" w:type="dxa"/>
            <w:tcBorders>
              <w:top w:val="nil"/>
              <w:bottom w:val="nil"/>
            </w:tcBorders>
          </w:tcPr>
          <w:p w:rsidR="00947AEA" w:rsidRDefault="00947AEA" w:rsidP="0019770B">
            <w:pPr>
              <w:pStyle w:val="TableParagraph"/>
              <w:spacing w:before="56"/>
              <w:ind w:right="51"/>
              <w:jc w:val="right"/>
              <w:rPr>
                <w:rFonts w:ascii="Times New Roman"/>
                <w:b/>
              </w:rPr>
            </w:pPr>
            <w:r>
              <w:rPr>
                <w:rFonts w:ascii="Times New Roman"/>
                <w:b/>
                <w:color w:val="221F1F"/>
              </w:rPr>
              <w:t>200</w:t>
            </w:r>
          </w:p>
        </w:tc>
        <w:tc>
          <w:tcPr>
            <w:tcW w:w="1251" w:type="dxa"/>
            <w:tcBorders>
              <w:top w:val="nil"/>
              <w:bottom w:val="nil"/>
            </w:tcBorders>
          </w:tcPr>
          <w:p w:rsidR="00947AEA" w:rsidRDefault="00947AEA" w:rsidP="0019770B">
            <w:pPr>
              <w:pStyle w:val="TableParagraph"/>
              <w:spacing w:before="53"/>
              <w:ind w:right="52"/>
              <w:jc w:val="right"/>
            </w:pPr>
            <w:r>
              <w:rPr>
                <w:color w:val="221F1F"/>
              </w:rPr>
              <w:t>6378 Cr</w:t>
            </w:r>
          </w:p>
        </w:tc>
      </w:tr>
      <w:tr w:rsidR="00947AEA" w:rsidTr="00947AEA">
        <w:trPr>
          <w:trHeight w:val="420"/>
        </w:trPr>
        <w:tc>
          <w:tcPr>
            <w:tcW w:w="1251" w:type="dxa"/>
            <w:tcBorders>
              <w:top w:val="nil"/>
              <w:bottom w:val="nil"/>
            </w:tcBorders>
          </w:tcPr>
          <w:p w:rsidR="00947AEA" w:rsidRDefault="00947AEA" w:rsidP="0019770B">
            <w:pPr>
              <w:pStyle w:val="TableParagraph"/>
              <w:spacing w:before="52"/>
              <w:ind w:left="56" w:right="39"/>
              <w:jc w:val="center"/>
            </w:pPr>
            <w:r>
              <w:rPr>
                <w:color w:val="221F1F"/>
              </w:rPr>
              <w:t>28.10.17</w:t>
            </w:r>
          </w:p>
        </w:tc>
        <w:tc>
          <w:tcPr>
            <w:tcW w:w="3558" w:type="dxa"/>
            <w:tcBorders>
              <w:top w:val="nil"/>
              <w:bottom w:val="nil"/>
            </w:tcBorders>
          </w:tcPr>
          <w:p w:rsidR="00947AEA" w:rsidRDefault="00947AEA" w:rsidP="0019770B">
            <w:pPr>
              <w:pStyle w:val="TableParagraph"/>
              <w:spacing w:before="52"/>
              <w:ind w:left="71"/>
            </w:pPr>
            <w:r>
              <w:rPr>
                <w:color w:val="221F1F"/>
              </w:rPr>
              <w:t xml:space="preserve">To </w:t>
            </w:r>
            <w:proofErr w:type="spellStart"/>
            <w:r>
              <w:rPr>
                <w:color w:val="221F1F"/>
              </w:rPr>
              <w:t>Rajan</w:t>
            </w:r>
            <w:proofErr w:type="spellEnd"/>
            <w:r>
              <w:rPr>
                <w:color w:val="221F1F"/>
              </w:rPr>
              <w:t xml:space="preserve"> (salaries)</w:t>
            </w:r>
          </w:p>
        </w:tc>
        <w:tc>
          <w:tcPr>
            <w:tcW w:w="1427" w:type="dxa"/>
            <w:tcBorders>
              <w:top w:val="nil"/>
              <w:bottom w:val="nil"/>
            </w:tcBorders>
          </w:tcPr>
          <w:p w:rsidR="00947AEA" w:rsidRDefault="00947AEA" w:rsidP="0019770B">
            <w:pPr>
              <w:pStyle w:val="TableParagraph"/>
              <w:spacing w:before="56"/>
              <w:ind w:right="51"/>
              <w:jc w:val="right"/>
              <w:rPr>
                <w:rFonts w:ascii="Times New Roman"/>
                <w:b/>
              </w:rPr>
            </w:pPr>
            <w:r>
              <w:rPr>
                <w:rFonts w:ascii="Times New Roman"/>
                <w:b/>
                <w:color w:val="221F1F"/>
              </w:rPr>
              <w:t>720</w:t>
            </w:r>
          </w:p>
        </w:tc>
        <w:tc>
          <w:tcPr>
            <w:tcW w:w="1251" w:type="dxa"/>
            <w:tcBorders>
              <w:top w:val="nil"/>
              <w:bottom w:val="nil"/>
            </w:tcBorders>
          </w:tcPr>
          <w:p w:rsidR="00947AEA" w:rsidRDefault="00947AEA" w:rsidP="0019770B">
            <w:pPr>
              <w:pStyle w:val="TableParagraph"/>
              <w:rPr>
                <w:rFonts w:ascii="Times New Roman"/>
                <w:sz w:val="20"/>
              </w:rPr>
            </w:pPr>
          </w:p>
        </w:tc>
        <w:tc>
          <w:tcPr>
            <w:tcW w:w="1251" w:type="dxa"/>
            <w:tcBorders>
              <w:top w:val="nil"/>
              <w:bottom w:val="nil"/>
            </w:tcBorders>
          </w:tcPr>
          <w:p w:rsidR="00947AEA" w:rsidRDefault="00947AEA" w:rsidP="0019770B">
            <w:pPr>
              <w:pStyle w:val="TableParagraph"/>
              <w:spacing w:before="53"/>
              <w:ind w:right="52"/>
              <w:jc w:val="right"/>
            </w:pPr>
            <w:r>
              <w:rPr>
                <w:color w:val="221F1F"/>
              </w:rPr>
              <w:t>5658 Cr</w:t>
            </w:r>
          </w:p>
        </w:tc>
      </w:tr>
      <w:tr w:rsidR="00947AEA" w:rsidTr="00947AEA">
        <w:trPr>
          <w:trHeight w:val="419"/>
        </w:trPr>
        <w:tc>
          <w:tcPr>
            <w:tcW w:w="1251" w:type="dxa"/>
            <w:tcBorders>
              <w:top w:val="nil"/>
              <w:bottom w:val="nil"/>
            </w:tcBorders>
          </w:tcPr>
          <w:p w:rsidR="00947AEA" w:rsidRDefault="00947AEA" w:rsidP="0019770B">
            <w:pPr>
              <w:pStyle w:val="TableParagraph"/>
              <w:spacing w:before="51"/>
              <w:ind w:left="56" w:right="39"/>
              <w:jc w:val="center"/>
            </w:pPr>
            <w:r>
              <w:rPr>
                <w:color w:val="221F1F"/>
              </w:rPr>
              <w:t>30.10.17</w:t>
            </w:r>
          </w:p>
        </w:tc>
        <w:tc>
          <w:tcPr>
            <w:tcW w:w="3558" w:type="dxa"/>
            <w:tcBorders>
              <w:top w:val="nil"/>
              <w:bottom w:val="nil"/>
            </w:tcBorders>
          </w:tcPr>
          <w:p w:rsidR="00947AEA" w:rsidRDefault="00947AEA" w:rsidP="0019770B">
            <w:pPr>
              <w:pStyle w:val="TableParagraph"/>
              <w:spacing w:before="51"/>
              <w:ind w:left="71"/>
            </w:pPr>
            <w:r>
              <w:rPr>
                <w:color w:val="221F1F"/>
              </w:rPr>
              <w:t>By Bills receivable</w:t>
            </w:r>
          </w:p>
        </w:tc>
        <w:tc>
          <w:tcPr>
            <w:tcW w:w="1427" w:type="dxa"/>
            <w:tcBorders>
              <w:top w:val="nil"/>
              <w:bottom w:val="nil"/>
            </w:tcBorders>
          </w:tcPr>
          <w:p w:rsidR="00947AEA" w:rsidRDefault="00947AEA" w:rsidP="0019770B">
            <w:pPr>
              <w:pStyle w:val="TableParagraph"/>
              <w:rPr>
                <w:rFonts w:ascii="Times New Roman"/>
                <w:sz w:val="20"/>
              </w:rPr>
            </w:pPr>
          </w:p>
        </w:tc>
        <w:tc>
          <w:tcPr>
            <w:tcW w:w="1251" w:type="dxa"/>
            <w:tcBorders>
              <w:top w:val="nil"/>
              <w:bottom w:val="nil"/>
            </w:tcBorders>
          </w:tcPr>
          <w:p w:rsidR="00947AEA" w:rsidRDefault="00947AEA" w:rsidP="0019770B">
            <w:pPr>
              <w:pStyle w:val="TableParagraph"/>
              <w:spacing w:before="52"/>
              <w:ind w:right="51"/>
              <w:jc w:val="right"/>
            </w:pPr>
            <w:r>
              <w:rPr>
                <w:color w:val="221F1F"/>
              </w:rPr>
              <w:t>20,000</w:t>
            </w:r>
          </w:p>
        </w:tc>
        <w:tc>
          <w:tcPr>
            <w:tcW w:w="1251" w:type="dxa"/>
            <w:tcBorders>
              <w:top w:val="nil"/>
              <w:bottom w:val="nil"/>
            </w:tcBorders>
          </w:tcPr>
          <w:p w:rsidR="00947AEA" w:rsidRDefault="00947AEA" w:rsidP="0019770B">
            <w:pPr>
              <w:pStyle w:val="TableParagraph"/>
              <w:spacing w:before="52"/>
              <w:ind w:right="52"/>
              <w:jc w:val="right"/>
            </w:pPr>
            <w:r>
              <w:rPr>
                <w:color w:val="221F1F"/>
              </w:rPr>
              <w:t>25658 Cr</w:t>
            </w:r>
          </w:p>
        </w:tc>
      </w:tr>
      <w:tr w:rsidR="00947AEA" w:rsidTr="00947AEA">
        <w:trPr>
          <w:trHeight w:val="419"/>
        </w:trPr>
        <w:tc>
          <w:tcPr>
            <w:tcW w:w="1251" w:type="dxa"/>
            <w:tcBorders>
              <w:top w:val="nil"/>
              <w:bottom w:val="nil"/>
            </w:tcBorders>
          </w:tcPr>
          <w:p w:rsidR="00947AEA" w:rsidRDefault="00947AEA" w:rsidP="0019770B">
            <w:pPr>
              <w:pStyle w:val="TableParagraph"/>
              <w:rPr>
                <w:rFonts w:ascii="Times New Roman"/>
                <w:sz w:val="20"/>
              </w:rPr>
            </w:pPr>
          </w:p>
        </w:tc>
        <w:tc>
          <w:tcPr>
            <w:tcW w:w="3558" w:type="dxa"/>
            <w:tcBorders>
              <w:top w:val="nil"/>
              <w:bottom w:val="nil"/>
            </w:tcBorders>
          </w:tcPr>
          <w:p w:rsidR="00947AEA" w:rsidRDefault="00947AEA" w:rsidP="0019770B">
            <w:pPr>
              <w:pStyle w:val="TableParagraph"/>
              <w:spacing w:before="51"/>
              <w:ind w:left="71"/>
            </w:pPr>
            <w:r>
              <w:rPr>
                <w:color w:val="221F1F"/>
              </w:rPr>
              <w:t>By Interest on Investment</w:t>
            </w:r>
          </w:p>
        </w:tc>
        <w:tc>
          <w:tcPr>
            <w:tcW w:w="1427" w:type="dxa"/>
            <w:tcBorders>
              <w:top w:val="nil"/>
              <w:bottom w:val="nil"/>
            </w:tcBorders>
          </w:tcPr>
          <w:p w:rsidR="00947AEA" w:rsidRDefault="00947AEA" w:rsidP="0019770B">
            <w:pPr>
              <w:pStyle w:val="TableParagraph"/>
              <w:rPr>
                <w:rFonts w:ascii="Times New Roman"/>
                <w:sz w:val="20"/>
              </w:rPr>
            </w:pPr>
          </w:p>
        </w:tc>
        <w:tc>
          <w:tcPr>
            <w:tcW w:w="1251" w:type="dxa"/>
            <w:tcBorders>
              <w:top w:val="nil"/>
              <w:bottom w:val="nil"/>
            </w:tcBorders>
          </w:tcPr>
          <w:p w:rsidR="00947AEA" w:rsidRDefault="00947AEA" w:rsidP="0019770B">
            <w:pPr>
              <w:pStyle w:val="TableParagraph"/>
              <w:spacing w:before="52"/>
              <w:ind w:right="51"/>
              <w:jc w:val="right"/>
            </w:pPr>
            <w:r>
              <w:rPr>
                <w:color w:val="221F1F"/>
              </w:rPr>
              <w:t>1,820</w:t>
            </w:r>
          </w:p>
        </w:tc>
        <w:tc>
          <w:tcPr>
            <w:tcW w:w="1251" w:type="dxa"/>
            <w:tcBorders>
              <w:top w:val="nil"/>
              <w:bottom w:val="nil"/>
            </w:tcBorders>
          </w:tcPr>
          <w:p w:rsidR="00947AEA" w:rsidRDefault="00947AEA" w:rsidP="0019770B">
            <w:pPr>
              <w:pStyle w:val="TableParagraph"/>
              <w:spacing w:before="52"/>
              <w:ind w:right="52"/>
              <w:jc w:val="right"/>
            </w:pPr>
            <w:r>
              <w:rPr>
                <w:color w:val="221F1F"/>
              </w:rPr>
              <w:t>27478 Cr</w:t>
            </w:r>
          </w:p>
        </w:tc>
      </w:tr>
      <w:tr w:rsidR="00947AEA" w:rsidTr="00947AEA">
        <w:trPr>
          <w:trHeight w:val="497"/>
        </w:trPr>
        <w:tc>
          <w:tcPr>
            <w:tcW w:w="1251" w:type="dxa"/>
            <w:tcBorders>
              <w:top w:val="nil"/>
            </w:tcBorders>
          </w:tcPr>
          <w:p w:rsidR="00947AEA" w:rsidRDefault="00947AEA" w:rsidP="0019770B">
            <w:pPr>
              <w:pStyle w:val="TableParagraph"/>
              <w:spacing w:before="51"/>
              <w:ind w:left="56" w:right="39"/>
              <w:jc w:val="center"/>
            </w:pPr>
            <w:r>
              <w:rPr>
                <w:color w:val="221F1F"/>
              </w:rPr>
              <w:t>31.10.17</w:t>
            </w:r>
          </w:p>
        </w:tc>
        <w:tc>
          <w:tcPr>
            <w:tcW w:w="3558" w:type="dxa"/>
            <w:tcBorders>
              <w:top w:val="nil"/>
            </w:tcBorders>
          </w:tcPr>
          <w:p w:rsidR="00947AEA" w:rsidRDefault="00947AEA" w:rsidP="0019770B">
            <w:pPr>
              <w:pStyle w:val="TableParagraph"/>
              <w:spacing w:before="51"/>
              <w:ind w:left="71"/>
            </w:pPr>
            <w:r>
              <w:rPr>
                <w:color w:val="221F1F"/>
              </w:rPr>
              <w:t>To Bills payable</w:t>
            </w:r>
          </w:p>
        </w:tc>
        <w:tc>
          <w:tcPr>
            <w:tcW w:w="1427" w:type="dxa"/>
            <w:tcBorders>
              <w:top w:val="nil"/>
            </w:tcBorders>
          </w:tcPr>
          <w:p w:rsidR="00947AEA" w:rsidRDefault="00947AEA" w:rsidP="0019770B">
            <w:pPr>
              <w:pStyle w:val="TableParagraph"/>
              <w:spacing w:before="52"/>
              <w:ind w:right="51"/>
              <w:jc w:val="right"/>
            </w:pPr>
            <w:r>
              <w:rPr>
                <w:color w:val="221F1F"/>
              </w:rPr>
              <w:t>4,000</w:t>
            </w:r>
          </w:p>
        </w:tc>
        <w:tc>
          <w:tcPr>
            <w:tcW w:w="1251" w:type="dxa"/>
            <w:tcBorders>
              <w:top w:val="nil"/>
            </w:tcBorders>
          </w:tcPr>
          <w:p w:rsidR="00947AEA" w:rsidRDefault="00947AEA" w:rsidP="0019770B">
            <w:pPr>
              <w:pStyle w:val="TableParagraph"/>
              <w:rPr>
                <w:rFonts w:ascii="Times New Roman"/>
                <w:sz w:val="20"/>
              </w:rPr>
            </w:pPr>
          </w:p>
        </w:tc>
        <w:tc>
          <w:tcPr>
            <w:tcW w:w="1251" w:type="dxa"/>
            <w:tcBorders>
              <w:top w:val="nil"/>
            </w:tcBorders>
          </w:tcPr>
          <w:p w:rsidR="00947AEA" w:rsidRDefault="00947AEA" w:rsidP="0019770B">
            <w:pPr>
              <w:pStyle w:val="TableParagraph"/>
              <w:spacing w:before="52"/>
              <w:ind w:right="52"/>
              <w:jc w:val="right"/>
            </w:pPr>
            <w:r>
              <w:rPr>
                <w:color w:val="221F1F"/>
              </w:rPr>
              <w:t>23478 Cr</w:t>
            </w:r>
          </w:p>
        </w:tc>
      </w:tr>
    </w:tbl>
    <w:p w:rsidR="00947AEA" w:rsidRDefault="00947AEA" w:rsidP="00947AEA">
      <w:pPr>
        <w:jc w:val="center"/>
        <w:rPr>
          <w:rFonts w:ascii="Bookman Old Style" w:hAnsi="Bookman Old Style"/>
          <w:b/>
          <w:sz w:val="24"/>
          <w:szCs w:val="28"/>
          <w:lang w:val="en-IN"/>
        </w:rPr>
      </w:pPr>
    </w:p>
    <w:p w:rsidR="00947AEA" w:rsidRDefault="00947AEA" w:rsidP="00947AEA">
      <w:pPr>
        <w:rPr>
          <w:rFonts w:ascii="Bookman Old Style" w:hAnsi="Bookman Old Style"/>
          <w:b/>
          <w:sz w:val="24"/>
          <w:szCs w:val="28"/>
          <w:lang w:val="en-IN"/>
        </w:rPr>
      </w:pPr>
      <w:r>
        <w:rPr>
          <w:rFonts w:ascii="Bookman Old Style" w:hAnsi="Bookman Old Style"/>
          <w:b/>
          <w:sz w:val="24"/>
          <w:szCs w:val="28"/>
          <w:lang w:val="en-IN"/>
        </w:rPr>
        <w:lastRenderedPageBreak/>
        <w:t>Solution</w:t>
      </w:r>
    </w:p>
    <w:p w:rsidR="00947AEA" w:rsidRDefault="00947AEA" w:rsidP="00947AEA">
      <w:pPr>
        <w:rPr>
          <w:rFonts w:ascii="Bookman Old Style" w:hAnsi="Bookman Old Style"/>
          <w:b/>
          <w:sz w:val="24"/>
          <w:szCs w:val="28"/>
          <w:lang w:val="en-IN"/>
        </w:rPr>
      </w:pPr>
    </w:p>
    <w:p w:rsidR="00620E70" w:rsidRDefault="00947AEA" w:rsidP="00947AEA">
      <w:pPr>
        <w:rPr>
          <w:rFonts w:ascii="Bookman Old Style" w:hAnsi="Bookman Old Style"/>
          <w:b/>
          <w:sz w:val="24"/>
          <w:szCs w:val="28"/>
          <w:lang w:val="en-IN"/>
        </w:rPr>
      </w:pPr>
      <w:r>
        <w:rPr>
          <w:rFonts w:ascii="Bookman Old Style" w:hAnsi="Bookman Old Style"/>
          <w:b/>
          <w:sz w:val="24"/>
          <w:szCs w:val="28"/>
          <w:lang w:val="en-IN"/>
        </w:rPr>
        <w:t xml:space="preserve">Bank </w:t>
      </w:r>
      <w:proofErr w:type="spellStart"/>
      <w:r>
        <w:rPr>
          <w:rFonts w:ascii="Bookman Old Style" w:hAnsi="Bookman Old Style"/>
          <w:b/>
          <w:sz w:val="24"/>
          <w:szCs w:val="28"/>
          <w:lang w:val="en-IN"/>
        </w:rPr>
        <w:t>Reconcialiation</w:t>
      </w:r>
      <w:proofErr w:type="spellEnd"/>
      <w:r>
        <w:rPr>
          <w:rFonts w:ascii="Bookman Old Style" w:hAnsi="Bookman Old Style"/>
          <w:b/>
          <w:sz w:val="24"/>
          <w:szCs w:val="28"/>
          <w:lang w:val="en-IN"/>
        </w:rPr>
        <w:t xml:space="preserve"> Statement</w:t>
      </w:r>
      <w:r w:rsidR="00620E70">
        <w:rPr>
          <w:rFonts w:ascii="Bookman Old Style" w:hAnsi="Bookman Old Style"/>
          <w:b/>
          <w:sz w:val="24"/>
          <w:szCs w:val="28"/>
          <w:lang w:val="en-IN"/>
        </w:rPr>
        <w:t xml:space="preserve"> as on 31</w:t>
      </w:r>
      <w:r w:rsidR="00620E70" w:rsidRPr="00620E70">
        <w:rPr>
          <w:rFonts w:ascii="Bookman Old Style" w:hAnsi="Bookman Old Style"/>
          <w:b/>
          <w:sz w:val="24"/>
          <w:szCs w:val="28"/>
          <w:vertAlign w:val="superscript"/>
          <w:lang w:val="en-IN"/>
        </w:rPr>
        <w:t>st</w:t>
      </w:r>
      <w:r w:rsidR="00620E70">
        <w:rPr>
          <w:rFonts w:ascii="Bookman Old Style" w:hAnsi="Bookman Old Style"/>
          <w:b/>
          <w:sz w:val="24"/>
          <w:szCs w:val="28"/>
          <w:lang w:val="en-IN"/>
        </w:rPr>
        <w:t xml:space="preserve"> October 2017</w:t>
      </w:r>
    </w:p>
    <w:tbl>
      <w:tblPr>
        <w:tblpPr w:leftFromText="180" w:rightFromText="180" w:vertAnchor="text" w:horzAnchor="margin" w:tblpY="150"/>
        <w:tblW w:w="0" w:type="auto"/>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tblPr>
      <w:tblGrid>
        <w:gridCol w:w="6348"/>
        <w:gridCol w:w="1175"/>
        <w:gridCol w:w="1221"/>
      </w:tblGrid>
      <w:tr w:rsidR="00620E70" w:rsidTr="00620E70">
        <w:trPr>
          <w:trHeight w:val="418"/>
        </w:trPr>
        <w:tc>
          <w:tcPr>
            <w:tcW w:w="6348" w:type="dxa"/>
            <w:shd w:val="clear" w:color="auto" w:fill="FDE4DB"/>
          </w:tcPr>
          <w:p w:rsidR="00620E70" w:rsidRDefault="00620E70" w:rsidP="00620E70">
            <w:pPr>
              <w:pStyle w:val="TableParagraph"/>
              <w:spacing w:before="80"/>
              <w:ind w:left="2629" w:right="2569"/>
              <w:jc w:val="center"/>
              <w:rPr>
                <w:rFonts w:ascii="Times New Roman"/>
                <w:b/>
                <w:sz w:val="23"/>
              </w:rPr>
            </w:pPr>
            <w:r>
              <w:rPr>
                <w:rFonts w:ascii="Times New Roman"/>
                <w:b/>
                <w:color w:val="221F1F"/>
                <w:sz w:val="23"/>
              </w:rPr>
              <w:t>Particulars</w:t>
            </w:r>
          </w:p>
        </w:tc>
        <w:tc>
          <w:tcPr>
            <w:tcW w:w="1175" w:type="dxa"/>
            <w:shd w:val="clear" w:color="auto" w:fill="FDE4DB"/>
          </w:tcPr>
          <w:p w:rsidR="00620E70" w:rsidRDefault="00620E70" w:rsidP="00620E70">
            <w:pPr>
              <w:pStyle w:val="TableParagraph"/>
              <w:spacing w:before="86"/>
              <w:ind w:left="124"/>
              <w:rPr>
                <w:rFonts w:ascii="Gill Sans MT"/>
              </w:rPr>
            </w:pPr>
            <w:r>
              <w:rPr>
                <w:rFonts w:ascii="Times New Roman"/>
                <w:b/>
                <w:w w:val="115"/>
              </w:rPr>
              <w:t xml:space="preserve">Amount </w:t>
            </w:r>
            <w:r>
              <w:rPr>
                <w:rFonts w:ascii="Gill Sans MT"/>
                <w:w w:val="120"/>
              </w:rPr>
              <w:t>`</w:t>
            </w:r>
          </w:p>
        </w:tc>
        <w:tc>
          <w:tcPr>
            <w:tcW w:w="1221" w:type="dxa"/>
            <w:shd w:val="clear" w:color="auto" w:fill="FDE4DB"/>
          </w:tcPr>
          <w:p w:rsidR="00620E70" w:rsidRDefault="00620E70" w:rsidP="00620E70">
            <w:pPr>
              <w:pStyle w:val="TableParagraph"/>
              <w:spacing w:before="86"/>
              <w:ind w:left="148"/>
              <w:rPr>
                <w:rFonts w:ascii="Gill Sans MT"/>
              </w:rPr>
            </w:pPr>
            <w:r>
              <w:rPr>
                <w:rFonts w:ascii="Times New Roman"/>
                <w:b/>
                <w:w w:val="115"/>
              </w:rPr>
              <w:t xml:space="preserve">Amount </w:t>
            </w:r>
            <w:r>
              <w:rPr>
                <w:rFonts w:ascii="Gill Sans MT"/>
                <w:w w:val="120"/>
              </w:rPr>
              <w:t>`</w:t>
            </w:r>
          </w:p>
        </w:tc>
      </w:tr>
      <w:tr w:rsidR="00620E70" w:rsidTr="00620E70">
        <w:trPr>
          <w:trHeight w:val="1715"/>
        </w:trPr>
        <w:tc>
          <w:tcPr>
            <w:tcW w:w="6348" w:type="dxa"/>
            <w:tcBorders>
              <w:bottom w:val="nil"/>
            </w:tcBorders>
          </w:tcPr>
          <w:p w:rsidR="00620E70" w:rsidRDefault="00620E70" w:rsidP="00620E70">
            <w:pPr>
              <w:pStyle w:val="TableParagraph"/>
              <w:spacing w:before="79"/>
              <w:ind w:left="121"/>
            </w:pPr>
            <w:r>
              <w:rPr>
                <w:color w:val="221F1F"/>
              </w:rPr>
              <w:t>Balance as per cash book</w:t>
            </w:r>
          </w:p>
          <w:p w:rsidR="00620E70" w:rsidRDefault="00620E70" w:rsidP="00620E70">
            <w:pPr>
              <w:pStyle w:val="TableParagraph"/>
              <w:spacing w:before="176"/>
              <w:ind w:left="121"/>
            </w:pPr>
            <w:r>
              <w:t>Add: Bills receivable collected, not entered in cash book</w:t>
            </w:r>
          </w:p>
          <w:p w:rsidR="00620E70" w:rsidRDefault="00620E70" w:rsidP="00620E70">
            <w:pPr>
              <w:pStyle w:val="TableParagraph"/>
              <w:spacing w:before="3" w:line="430" w:lineRule="atLeast"/>
              <w:ind w:left="567" w:right="737"/>
            </w:pPr>
            <w:proofErr w:type="spellStart"/>
            <w:r>
              <w:rPr>
                <w:color w:val="221F1F"/>
                <w:w w:val="95"/>
              </w:rPr>
              <w:t>Interestoninvestmentcollected,notenteredincashbook</w:t>
            </w:r>
            <w:proofErr w:type="spellEnd"/>
            <w:r>
              <w:rPr>
                <w:color w:val="221F1F"/>
                <w:w w:val="95"/>
              </w:rPr>
              <w:t xml:space="preserve"> </w:t>
            </w:r>
            <w:proofErr w:type="spellStart"/>
            <w:r>
              <w:rPr>
                <w:color w:val="221F1F"/>
              </w:rPr>
              <w:t>Chequesissuedbutnotpresented</w:t>
            </w:r>
            <w:proofErr w:type="spellEnd"/>
            <w:r>
              <w:rPr>
                <w:color w:val="221F1F"/>
              </w:rPr>
              <w:t>–Mala</w:t>
            </w:r>
          </w:p>
        </w:tc>
        <w:tc>
          <w:tcPr>
            <w:tcW w:w="1175" w:type="dxa"/>
          </w:tcPr>
          <w:p w:rsidR="00620E70" w:rsidRDefault="00620E70" w:rsidP="00620E70">
            <w:pPr>
              <w:pStyle w:val="TableParagraph"/>
              <w:rPr>
                <w:rFonts w:ascii="Arial"/>
                <w:b/>
              </w:rPr>
            </w:pPr>
          </w:p>
          <w:p w:rsidR="00620E70" w:rsidRDefault="00620E70" w:rsidP="00620E70">
            <w:pPr>
              <w:pStyle w:val="TableParagraph"/>
              <w:spacing w:before="6"/>
              <w:rPr>
                <w:rFonts w:ascii="Arial"/>
                <w:b/>
              </w:rPr>
            </w:pPr>
          </w:p>
          <w:p w:rsidR="00620E70" w:rsidRDefault="00620E70" w:rsidP="00620E70">
            <w:pPr>
              <w:pStyle w:val="TableParagraph"/>
              <w:ind w:left="529"/>
            </w:pPr>
            <w:r>
              <w:rPr>
                <w:color w:val="221F1F"/>
                <w:w w:val="90"/>
              </w:rPr>
              <w:t>20,000</w:t>
            </w:r>
          </w:p>
          <w:p w:rsidR="00620E70" w:rsidRDefault="00620E70" w:rsidP="00620E70">
            <w:pPr>
              <w:pStyle w:val="TableParagraph"/>
              <w:spacing w:before="176"/>
              <w:ind w:left="634"/>
            </w:pPr>
            <w:r>
              <w:rPr>
                <w:w w:val="95"/>
              </w:rPr>
              <w:t>1,820</w:t>
            </w:r>
          </w:p>
          <w:p w:rsidR="00620E70" w:rsidRDefault="00620E70" w:rsidP="00620E70">
            <w:pPr>
              <w:pStyle w:val="TableParagraph"/>
              <w:spacing w:before="170"/>
              <w:ind w:left="530"/>
            </w:pPr>
            <w:r>
              <w:rPr>
                <w:w w:val="90"/>
              </w:rPr>
              <w:t>11,780</w:t>
            </w:r>
          </w:p>
        </w:tc>
        <w:tc>
          <w:tcPr>
            <w:tcW w:w="1221" w:type="dxa"/>
            <w:tcBorders>
              <w:bottom w:val="single" w:sz="4" w:space="0" w:color="000000"/>
            </w:tcBorders>
          </w:tcPr>
          <w:p w:rsidR="00620E70" w:rsidRDefault="00620E70" w:rsidP="00620E70">
            <w:pPr>
              <w:pStyle w:val="TableParagraph"/>
              <w:spacing w:before="79"/>
              <w:ind w:left="681"/>
            </w:pPr>
            <w:r>
              <w:rPr>
                <w:color w:val="221F1F"/>
                <w:w w:val="95"/>
              </w:rPr>
              <w:t>1,688</w:t>
            </w:r>
          </w:p>
          <w:p w:rsidR="00620E70" w:rsidRDefault="00620E70" w:rsidP="00620E70">
            <w:pPr>
              <w:pStyle w:val="TableParagraph"/>
              <w:rPr>
                <w:rFonts w:ascii="Arial"/>
                <w:b/>
              </w:rPr>
            </w:pPr>
          </w:p>
          <w:p w:rsidR="00620E70" w:rsidRDefault="00620E70" w:rsidP="00620E70">
            <w:pPr>
              <w:pStyle w:val="TableParagraph"/>
              <w:rPr>
                <w:rFonts w:ascii="Arial"/>
                <w:b/>
              </w:rPr>
            </w:pPr>
          </w:p>
          <w:p w:rsidR="00620E70" w:rsidRDefault="00620E70" w:rsidP="00620E70">
            <w:pPr>
              <w:pStyle w:val="TableParagraph"/>
              <w:rPr>
                <w:rFonts w:ascii="Arial"/>
                <w:b/>
              </w:rPr>
            </w:pPr>
          </w:p>
          <w:p w:rsidR="00620E70" w:rsidRDefault="00620E70" w:rsidP="00620E70">
            <w:pPr>
              <w:pStyle w:val="TableParagraph"/>
              <w:spacing w:before="2"/>
              <w:rPr>
                <w:rFonts w:ascii="Arial"/>
                <w:b/>
                <w:sz w:val="24"/>
              </w:rPr>
            </w:pPr>
          </w:p>
          <w:p w:rsidR="00620E70" w:rsidRDefault="00620E70" w:rsidP="00620E70">
            <w:pPr>
              <w:pStyle w:val="TableParagraph"/>
              <w:ind w:left="576"/>
            </w:pPr>
            <w:r>
              <w:rPr>
                <w:w w:val="90"/>
              </w:rPr>
              <w:t>33,600</w:t>
            </w:r>
          </w:p>
        </w:tc>
      </w:tr>
      <w:tr w:rsidR="00620E70" w:rsidTr="00620E70">
        <w:trPr>
          <w:trHeight w:val="444"/>
        </w:trPr>
        <w:tc>
          <w:tcPr>
            <w:tcW w:w="6348" w:type="dxa"/>
            <w:tcBorders>
              <w:top w:val="nil"/>
              <w:bottom w:val="nil"/>
            </w:tcBorders>
          </w:tcPr>
          <w:p w:rsidR="00620E70" w:rsidRDefault="00620E70" w:rsidP="00620E70">
            <w:pPr>
              <w:pStyle w:val="TableParagraph"/>
              <w:rPr>
                <w:rFonts w:ascii="Times New Roman"/>
                <w:sz w:val="20"/>
              </w:rPr>
            </w:pPr>
          </w:p>
        </w:tc>
        <w:tc>
          <w:tcPr>
            <w:tcW w:w="1175" w:type="dxa"/>
            <w:vMerge w:val="restart"/>
          </w:tcPr>
          <w:p w:rsidR="00620E70" w:rsidRDefault="00620E70" w:rsidP="00620E70">
            <w:pPr>
              <w:pStyle w:val="TableParagraph"/>
              <w:rPr>
                <w:rFonts w:ascii="Arial"/>
                <w:b/>
              </w:rPr>
            </w:pPr>
          </w:p>
          <w:p w:rsidR="00620E70" w:rsidRDefault="00620E70" w:rsidP="00620E70">
            <w:pPr>
              <w:pStyle w:val="TableParagraph"/>
              <w:spacing w:before="10"/>
              <w:rPr>
                <w:rFonts w:ascii="Arial"/>
                <w:b/>
                <w:sz w:val="21"/>
              </w:rPr>
            </w:pPr>
          </w:p>
          <w:p w:rsidR="00620E70" w:rsidRDefault="00620E70" w:rsidP="00620E70">
            <w:pPr>
              <w:pStyle w:val="TableParagraph"/>
              <w:spacing w:before="1"/>
              <w:ind w:left="634"/>
            </w:pPr>
            <w:r>
              <w:rPr>
                <w:color w:val="221F1F"/>
                <w:w w:val="95"/>
              </w:rPr>
              <w:t>7,810</w:t>
            </w:r>
          </w:p>
          <w:p w:rsidR="00620E70" w:rsidRDefault="00620E70" w:rsidP="00620E70">
            <w:pPr>
              <w:pStyle w:val="TableParagraph"/>
              <w:spacing w:before="170"/>
              <w:ind w:left="634"/>
            </w:pPr>
            <w:r>
              <w:rPr>
                <w:color w:val="221F1F"/>
                <w:w w:val="95"/>
              </w:rPr>
              <w:t>4,000</w:t>
            </w:r>
          </w:p>
        </w:tc>
        <w:tc>
          <w:tcPr>
            <w:tcW w:w="1221" w:type="dxa"/>
            <w:tcBorders>
              <w:top w:val="single" w:sz="4" w:space="0" w:color="000000"/>
              <w:bottom w:val="nil"/>
            </w:tcBorders>
          </w:tcPr>
          <w:p w:rsidR="00620E70" w:rsidRDefault="00620E70" w:rsidP="00620E70">
            <w:pPr>
              <w:pStyle w:val="TableParagraph"/>
              <w:spacing w:before="77"/>
              <w:ind w:right="59"/>
              <w:jc w:val="right"/>
            </w:pPr>
            <w:r>
              <w:t>35,288</w:t>
            </w:r>
          </w:p>
        </w:tc>
      </w:tr>
      <w:tr w:rsidR="00620E70" w:rsidTr="00620E70">
        <w:trPr>
          <w:trHeight w:val="818"/>
        </w:trPr>
        <w:tc>
          <w:tcPr>
            <w:tcW w:w="6348" w:type="dxa"/>
            <w:tcBorders>
              <w:top w:val="nil"/>
              <w:bottom w:val="nil"/>
            </w:tcBorders>
          </w:tcPr>
          <w:p w:rsidR="00620E70" w:rsidRDefault="00620E70" w:rsidP="00620E70">
            <w:pPr>
              <w:pStyle w:val="TableParagraph"/>
              <w:spacing w:before="51"/>
              <w:ind w:left="121"/>
            </w:pPr>
            <w:r>
              <w:t xml:space="preserve">Less: </w:t>
            </w:r>
            <w:proofErr w:type="spellStart"/>
            <w:r>
              <w:t>Cheques</w:t>
            </w:r>
            <w:proofErr w:type="spellEnd"/>
            <w:r>
              <w:t xml:space="preserve"> deposited into bank, but not yet collected –Nirmala</w:t>
            </w:r>
          </w:p>
          <w:p w:rsidR="00620E70" w:rsidRDefault="00620E70" w:rsidP="00620E70">
            <w:pPr>
              <w:pStyle w:val="TableParagraph"/>
              <w:spacing w:before="171"/>
              <w:ind w:left="567"/>
            </w:pPr>
            <w:r>
              <w:rPr>
                <w:color w:val="221F1F"/>
              </w:rPr>
              <w:t>Bills payable paid, not entered in cash book</w:t>
            </w:r>
          </w:p>
        </w:tc>
        <w:tc>
          <w:tcPr>
            <w:tcW w:w="1175" w:type="dxa"/>
            <w:vMerge/>
            <w:tcBorders>
              <w:top w:val="nil"/>
            </w:tcBorders>
          </w:tcPr>
          <w:p w:rsidR="00620E70" w:rsidRDefault="00620E70" w:rsidP="00620E70">
            <w:pPr>
              <w:rPr>
                <w:sz w:val="2"/>
                <w:szCs w:val="2"/>
              </w:rPr>
            </w:pPr>
          </w:p>
        </w:tc>
        <w:tc>
          <w:tcPr>
            <w:tcW w:w="1221" w:type="dxa"/>
            <w:tcBorders>
              <w:top w:val="nil"/>
            </w:tcBorders>
          </w:tcPr>
          <w:p w:rsidR="00620E70" w:rsidRDefault="00620E70" w:rsidP="00620E70">
            <w:pPr>
              <w:pStyle w:val="TableParagraph"/>
              <w:rPr>
                <w:rFonts w:ascii="Arial"/>
                <w:b/>
              </w:rPr>
            </w:pPr>
          </w:p>
          <w:p w:rsidR="00620E70" w:rsidRDefault="00620E70" w:rsidP="00620E70">
            <w:pPr>
              <w:pStyle w:val="TableParagraph"/>
              <w:spacing w:before="8"/>
              <w:rPr>
                <w:rFonts w:ascii="Arial"/>
                <w:b/>
                <w:sz w:val="19"/>
              </w:rPr>
            </w:pPr>
          </w:p>
          <w:p w:rsidR="00620E70" w:rsidRDefault="00620E70" w:rsidP="00620E70">
            <w:pPr>
              <w:pStyle w:val="TableParagraph"/>
              <w:ind w:right="59"/>
              <w:jc w:val="right"/>
            </w:pPr>
            <w:r>
              <w:rPr>
                <w:color w:val="221F1F"/>
              </w:rPr>
              <w:t>11,810</w:t>
            </w:r>
          </w:p>
        </w:tc>
      </w:tr>
      <w:tr w:rsidR="00620E70" w:rsidTr="00620E70">
        <w:trPr>
          <w:trHeight w:val="458"/>
        </w:trPr>
        <w:tc>
          <w:tcPr>
            <w:tcW w:w="6348" w:type="dxa"/>
            <w:tcBorders>
              <w:top w:val="nil"/>
            </w:tcBorders>
          </w:tcPr>
          <w:p w:rsidR="00620E70" w:rsidRDefault="00620E70" w:rsidP="00620E70">
            <w:pPr>
              <w:pStyle w:val="TableParagraph"/>
              <w:spacing w:before="99"/>
              <w:ind w:left="121"/>
            </w:pPr>
            <w:r>
              <w:rPr>
                <w:color w:val="221F1F"/>
              </w:rPr>
              <w:t>Balance as per bank statement</w:t>
            </w:r>
          </w:p>
        </w:tc>
        <w:tc>
          <w:tcPr>
            <w:tcW w:w="1175" w:type="dxa"/>
          </w:tcPr>
          <w:p w:rsidR="00620E70" w:rsidRDefault="00620E70" w:rsidP="00620E70">
            <w:pPr>
              <w:pStyle w:val="TableParagraph"/>
              <w:rPr>
                <w:rFonts w:ascii="Times New Roman"/>
                <w:sz w:val="20"/>
              </w:rPr>
            </w:pPr>
          </w:p>
        </w:tc>
        <w:tc>
          <w:tcPr>
            <w:tcW w:w="1221" w:type="dxa"/>
            <w:shd w:val="clear" w:color="auto" w:fill="FDE4DB"/>
          </w:tcPr>
          <w:p w:rsidR="00620E70" w:rsidRDefault="00620E70" w:rsidP="00620E70">
            <w:pPr>
              <w:pStyle w:val="TableParagraph"/>
              <w:spacing w:before="99"/>
              <w:ind w:right="59"/>
              <w:jc w:val="right"/>
            </w:pPr>
            <w:r>
              <w:rPr>
                <w:color w:val="221F1F"/>
              </w:rPr>
              <w:t>23,478</w:t>
            </w:r>
          </w:p>
        </w:tc>
      </w:tr>
    </w:tbl>
    <w:p w:rsidR="00620E70" w:rsidRDefault="00620E70" w:rsidP="00620E70">
      <w:pPr>
        <w:pStyle w:val="NoSpacing"/>
        <w:rPr>
          <w:lang w:val="en-IN"/>
        </w:rPr>
      </w:pPr>
    </w:p>
    <w:p w:rsidR="00947AEA" w:rsidRDefault="00947AEA" w:rsidP="00947AEA">
      <w:pPr>
        <w:rPr>
          <w:rFonts w:ascii="Bookman Old Style" w:hAnsi="Bookman Old Style"/>
          <w:b/>
          <w:sz w:val="24"/>
          <w:szCs w:val="28"/>
          <w:lang w:val="en-IN"/>
        </w:rPr>
      </w:pPr>
    </w:p>
    <w:p w:rsidR="00620E70" w:rsidRDefault="00620E70" w:rsidP="00947AEA">
      <w:pPr>
        <w:rPr>
          <w:rFonts w:ascii="Bookman Old Style" w:hAnsi="Bookman Old Style"/>
          <w:b/>
          <w:sz w:val="24"/>
          <w:szCs w:val="28"/>
          <w:lang w:val="en-IN"/>
        </w:rPr>
      </w:pPr>
    </w:p>
    <w:p w:rsidR="00620E70" w:rsidRPr="00620E70" w:rsidRDefault="00620E70" w:rsidP="00620E70">
      <w:pPr>
        <w:rPr>
          <w:rFonts w:ascii="Bookman Old Style" w:hAnsi="Bookman Old Style"/>
          <w:sz w:val="24"/>
          <w:szCs w:val="28"/>
          <w:lang w:val="en-IN"/>
        </w:rPr>
      </w:pPr>
    </w:p>
    <w:p w:rsidR="00620E70" w:rsidRPr="00620E70" w:rsidRDefault="00620E70" w:rsidP="00620E70">
      <w:pPr>
        <w:rPr>
          <w:rFonts w:ascii="Bookman Old Style" w:hAnsi="Bookman Old Style"/>
          <w:sz w:val="24"/>
          <w:szCs w:val="28"/>
          <w:lang w:val="en-IN"/>
        </w:rPr>
      </w:pPr>
    </w:p>
    <w:p w:rsidR="00620E70" w:rsidRPr="00620E70" w:rsidRDefault="00620E70" w:rsidP="00620E70">
      <w:pPr>
        <w:rPr>
          <w:rFonts w:ascii="Bookman Old Style" w:hAnsi="Bookman Old Style"/>
          <w:sz w:val="24"/>
          <w:szCs w:val="28"/>
          <w:lang w:val="en-IN"/>
        </w:rPr>
      </w:pPr>
    </w:p>
    <w:p w:rsidR="00620E70" w:rsidRPr="00620E70" w:rsidRDefault="00620E70" w:rsidP="00620E70">
      <w:pPr>
        <w:rPr>
          <w:rFonts w:ascii="Bookman Old Style" w:hAnsi="Bookman Old Style"/>
          <w:sz w:val="24"/>
          <w:szCs w:val="28"/>
          <w:lang w:val="en-IN"/>
        </w:rPr>
      </w:pPr>
    </w:p>
    <w:p w:rsidR="00620E70" w:rsidRPr="00620E70" w:rsidRDefault="00620E70" w:rsidP="00620E70">
      <w:pPr>
        <w:rPr>
          <w:rFonts w:ascii="Bookman Old Style" w:hAnsi="Bookman Old Style"/>
          <w:sz w:val="24"/>
          <w:szCs w:val="28"/>
          <w:lang w:val="en-IN"/>
        </w:rPr>
      </w:pPr>
    </w:p>
    <w:p w:rsidR="00620E70" w:rsidRPr="00620E70" w:rsidRDefault="00620E70" w:rsidP="00620E70">
      <w:pPr>
        <w:rPr>
          <w:rFonts w:ascii="Bookman Old Style" w:hAnsi="Bookman Old Style"/>
          <w:sz w:val="24"/>
          <w:szCs w:val="28"/>
          <w:lang w:val="en-IN"/>
        </w:rPr>
      </w:pPr>
    </w:p>
    <w:p w:rsidR="00620E70" w:rsidRPr="00620E70" w:rsidRDefault="00620E70" w:rsidP="00620E70">
      <w:pPr>
        <w:rPr>
          <w:rFonts w:ascii="Bookman Old Style" w:hAnsi="Bookman Old Style"/>
          <w:sz w:val="24"/>
          <w:szCs w:val="28"/>
          <w:lang w:val="en-IN"/>
        </w:rPr>
      </w:pPr>
    </w:p>
    <w:p w:rsidR="00620E70" w:rsidRPr="00620E70" w:rsidRDefault="00620E70" w:rsidP="00620E70">
      <w:pPr>
        <w:rPr>
          <w:rFonts w:ascii="Bookman Old Style" w:hAnsi="Bookman Old Style"/>
          <w:sz w:val="24"/>
          <w:szCs w:val="28"/>
          <w:lang w:val="en-IN"/>
        </w:rPr>
      </w:pPr>
    </w:p>
    <w:p w:rsidR="00620E70" w:rsidRDefault="00620E70" w:rsidP="00620E70">
      <w:pPr>
        <w:rPr>
          <w:rFonts w:ascii="Bookman Old Style" w:hAnsi="Bookman Old Style"/>
          <w:sz w:val="24"/>
          <w:szCs w:val="28"/>
          <w:lang w:val="en-IN"/>
        </w:rPr>
      </w:pPr>
    </w:p>
    <w:p w:rsidR="00620E70" w:rsidRDefault="00620E70" w:rsidP="00620E70">
      <w:pPr>
        <w:rPr>
          <w:rFonts w:ascii="Bookman Old Style" w:hAnsi="Bookman Old Style"/>
          <w:sz w:val="24"/>
          <w:szCs w:val="28"/>
          <w:lang w:val="en-IN"/>
        </w:rPr>
      </w:pPr>
    </w:p>
    <w:p w:rsidR="00947AEA" w:rsidRDefault="00947AEA" w:rsidP="00620E70">
      <w:pPr>
        <w:rPr>
          <w:rFonts w:ascii="Bookman Old Style" w:hAnsi="Bookman Old Style"/>
          <w:sz w:val="24"/>
          <w:szCs w:val="28"/>
          <w:lang w:val="en-IN"/>
        </w:rPr>
      </w:pPr>
    </w:p>
    <w:p w:rsidR="00804DE5" w:rsidRDefault="00804DE5" w:rsidP="00A872D6">
      <w:pPr>
        <w:rPr>
          <w:rFonts w:ascii="Bookman Old Style" w:hAnsi="Bookman Old Style"/>
          <w:b/>
          <w:sz w:val="24"/>
          <w:szCs w:val="28"/>
          <w:lang w:val="en-IN"/>
        </w:rPr>
      </w:pPr>
    </w:p>
    <w:p w:rsidR="00804DE5" w:rsidRDefault="00804DE5" w:rsidP="00620E70">
      <w:pPr>
        <w:rPr>
          <w:rFonts w:ascii="Bookman Old Style" w:hAnsi="Bookman Old Style"/>
          <w:b/>
          <w:sz w:val="24"/>
          <w:szCs w:val="28"/>
          <w:lang w:val="en-IN"/>
        </w:rPr>
      </w:pPr>
    </w:p>
    <w:p w:rsidR="00620E70" w:rsidRPr="00804DE5" w:rsidRDefault="00804DE5" w:rsidP="00620E70">
      <w:pPr>
        <w:rPr>
          <w:rFonts w:ascii="Bookman Old Style" w:hAnsi="Bookman Old Style"/>
          <w:b/>
          <w:sz w:val="24"/>
          <w:szCs w:val="28"/>
          <w:lang w:val="en-IN"/>
        </w:rPr>
      </w:pPr>
      <w:r w:rsidRPr="00804DE5">
        <w:rPr>
          <w:rFonts w:ascii="Bookman Old Style" w:hAnsi="Bookman Old Style"/>
          <w:b/>
          <w:sz w:val="24"/>
          <w:szCs w:val="28"/>
          <w:lang w:val="en-IN"/>
        </w:rPr>
        <w:t>Illustration 1 (When balance as per cash book is favourable)</w:t>
      </w:r>
    </w:p>
    <w:p w:rsidR="00804DE5" w:rsidRDefault="00804DE5" w:rsidP="00620E70">
      <w:pPr>
        <w:rPr>
          <w:rFonts w:ascii="Bookman Old Style" w:hAnsi="Bookman Old Style"/>
          <w:sz w:val="24"/>
          <w:szCs w:val="28"/>
          <w:lang w:val="en-IN"/>
        </w:rPr>
      </w:pPr>
    </w:p>
    <w:tbl>
      <w:tblPr>
        <w:tblW w:w="0" w:type="auto"/>
        <w:tblInd w:w="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tblPr>
      <w:tblGrid>
        <w:gridCol w:w="7280"/>
        <w:gridCol w:w="1456"/>
      </w:tblGrid>
      <w:tr w:rsidR="00804DE5" w:rsidTr="00804DE5">
        <w:trPr>
          <w:trHeight w:val="386"/>
        </w:trPr>
        <w:tc>
          <w:tcPr>
            <w:tcW w:w="7280" w:type="dxa"/>
            <w:shd w:val="clear" w:color="auto" w:fill="FDE4DB"/>
          </w:tcPr>
          <w:p w:rsidR="00804DE5" w:rsidRDefault="00804DE5" w:rsidP="00921C46">
            <w:pPr>
              <w:pStyle w:val="TableParagraph"/>
              <w:spacing w:before="19"/>
              <w:ind w:left="3069" w:right="3051"/>
              <w:jc w:val="center"/>
              <w:rPr>
                <w:rFonts w:ascii="Times New Roman"/>
                <w:b/>
                <w:sz w:val="23"/>
              </w:rPr>
            </w:pPr>
            <w:r>
              <w:rPr>
                <w:rFonts w:ascii="Times New Roman"/>
                <w:b/>
                <w:color w:val="221F1F"/>
                <w:sz w:val="23"/>
              </w:rPr>
              <w:t>Particulars</w:t>
            </w:r>
          </w:p>
        </w:tc>
        <w:tc>
          <w:tcPr>
            <w:tcW w:w="1456" w:type="dxa"/>
            <w:shd w:val="clear" w:color="auto" w:fill="FDE4DB"/>
          </w:tcPr>
          <w:p w:rsidR="00804DE5" w:rsidRDefault="00804DE5" w:rsidP="00921C46">
            <w:pPr>
              <w:pStyle w:val="TableParagraph"/>
              <w:spacing w:before="24"/>
              <w:ind w:left="19"/>
              <w:jc w:val="center"/>
              <w:rPr>
                <w:rFonts w:ascii="Gill Sans MT"/>
              </w:rPr>
            </w:pPr>
            <w:r>
              <w:rPr>
                <w:rFonts w:ascii="Gill Sans MT"/>
                <w:color w:val="221F1F"/>
                <w:w w:val="148"/>
              </w:rPr>
              <w:t>`</w:t>
            </w:r>
          </w:p>
        </w:tc>
      </w:tr>
      <w:tr w:rsidR="00804DE5" w:rsidTr="00804DE5">
        <w:trPr>
          <w:trHeight w:val="378"/>
        </w:trPr>
        <w:tc>
          <w:tcPr>
            <w:tcW w:w="7280" w:type="dxa"/>
            <w:tcBorders>
              <w:bottom w:val="nil"/>
            </w:tcBorders>
          </w:tcPr>
          <w:p w:rsidR="00804DE5" w:rsidRDefault="00804DE5" w:rsidP="00921C46">
            <w:pPr>
              <w:pStyle w:val="TableParagraph"/>
              <w:tabs>
                <w:tab w:val="left" w:pos="507"/>
              </w:tabs>
              <w:spacing w:before="16"/>
              <w:ind w:left="71"/>
              <w:rPr>
                <w:sz w:val="23"/>
              </w:rPr>
            </w:pPr>
            <w:r>
              <w:rPr>
                <w:color w:val="221F1F"/>
                <w:sz w:val="23"/>
              </w:rPr>
              <w:t>(</w:t>
            </w:r>
            <w:proofErr w:type="spellStart"/>
            <w:r>
              <w:rPr>
                <w:color w:val="221F1F"/>
                <w:sz w:val="23"/>
              </w:rPr>
              <w:t>i</w:t>
            </w:r>
            <w:proofErr w:type="spellEnd"/>
            <w:r>
              <w:rPr>
                <w:color w:val="221F1F"/>
                <w:sz w:val="23"/>
              </w:rPr>
              <w:t>)</w:t>
            </w:r>
            <w:r>
              <w:rPr>
                <w:color w:val="221F1F"/>
                <w:sz w:val="23"/>
              </w:rPr>
              <w:tab/>
            </w:r>
            <w:proofErr w:type="spellStart"/>
            <w:r>
              <w:rPr>
                <w:color w:val="221F1F"/>
                <w:sz w:val="23"/>
              </w:rPr>
              <w:t>Cheques</w:t>
            </w:r>
            <w:proofErr w:type="spellEnd"/>
            <w:r>
              <w:rPr>
                <w:color w:val="221F1F"/>
                <w:sz w:val="23"/>
              </w:rPr>
              <w:t xml:space="preserve"> deposited but not yet collected by thebank</w:t>
            </w:r>
          </w:p>
        </w:tc>
        <w:tc>
          <w:tcPr>
            <w:tcW w:w="1456" w:type="dxa"/>
            <w:tcBorders>
              <w:bottom w:val="nil"/>
            </w:tcBorders>
          </w:tcPr>
          <w:p w:rsidR="00804DE5" w:rsidRDefault="00804DE5" w:rsidP="00921C46">
            <w:pPr>
              <w:pStyle w:val="TableParagraph"/>
              <w:spacing w:before="16"/>
              <w:ind w:right="441"/>
              <w:jc w:val="right"/>
              <w:rPr>
                <w:sz w:val="23"/>
              </w:rPr>
            </w:pPr>
            <w:r>
              <w:rPr>
                <w:color w:val="221F1F"/>
                <w:sz w:val="23"/>
              </w:rPr>
              <w:t>500</w:t>
            </w:r>
          </w:p>
        </w:tc>
      </w:tr>
      <w:tr w:rsidR="00804DE5" w:rsidTr="00804DE5">
        <w:trPr>
          <w:trHeight w:val="398"/>
        </w:trPr>
        <w:tc>
          <w:tcPr>
            <w:tcW w:w="7280" w:type="dxa"/>
            <w:tcBorders>
              <w:top w:val="nil"/>
              <w:bottom w:val="nil"/>
            </w:tcBorders>
          </w:tcPr>
          <w:p w:rsidR="00804DE5" w:rsidRDefault="00804DE5" w:rsidP="00921C46">
            <w:pPr>
              <w:pStyle w:val="TableParagraph"/>
              <w:spacing w:before="36"/>
              <w:ind w:left="71"/>
              <w:rPr>
                <w:sz w:val="23"/>
              </w:rPr>
            </w:pPr>
            <w:r>
              <w:rPr>
                <w:color w:val="221F1F"/>
                <w:sz w:val="23"/>
              </w:rPr>
              <w:t xml:space="preserve">(ii) </w:t>
            </w:r>
            <w:proofErr w:type="spellStart"/>
            <w:r>
              <w:rPr>
                <w:color w:val="221F1F"/>
                <w:sz w:val="23"/>
              </w:rPr>
              <w:t>Cheque</w:t>
            </w:r>
            <w:proofErr w:type="spellEnd"/>
            <w:r>
              <w:rPr>
                <w:color w:val="221F1F"/>
                <w:sz w:val="23"/>
              </w:rPr>
              <w:t xml:space="preserve"> issued but not yet presented for payment</w:t>
            </w:r>
          </w:p>
        </w:tc>
        <w:tc>
          <w:tcPr>
            <w:tcW w:w="1456" w:type="dxa"/>
            <w:tcBorders>
              <w:top w:val="nil"/>
              <w:bottom w:val="nil"/>
            </w:tcBorders>
          </w:tcPr>
          <w:p w:rsidR="00804DE5" w:rsidRDefault="00804DE5" w:rsidP="00921C46">
            <w:pPr>
              <w:pStyle w:val="TableParagraph"/>
              <w:spacing w:before="36"/>
              <w:ind w:right="441"/>
              <w:jc w:val="right"/>
              <w:rPr>
                <w:sz w:val="23"/>
              </w:rPr>
            </w:pPr>
            <w:r>
              <w:rPr>
                <w:color w:val="221F1F"/>
                <w:sz w:val="23"/>
              </w:rPr>
              <w:t>1,000</w:t>
            </w:r>
          </w:p>
        </w:tc>
      </w:tr>
      <w:tr w:rsidR="00804DE5" w:rsidTr="00804DE5">
        <w:trPr>
          <w:trHeight w:val="398"/>
        </w:trPr>
        <w:tc>
          <w:tcPr>
            <w:tcW w:w="7280" w:type="dxa"/>
            <w:tcBorders>
              <w:top w:val="nil"/>
              <w:bottom w:val="nil"/>
            </w:tcBorders>
          </w:tcPr>
          <w:p w:rsidR="00804DE5" w:rsidRDefault="00804DE5" w:rsidP="00921C46">
            <w:pPr>
              <w:pStyle w:val="TableParagraph"/>
              <w:spacing w:before="36"/>
              <w:ind w:left="71"/>
              <w:rPr>
                <w:sz w:val="23"/>
              </w:rPr>
            </w:pPr>
            <w:r>
              <w:rPr>
                <w:color w:val="221F1F"/>
                <w:sz w:val="23"/>
              </w:rPr>
              <w:t>(iii) Bank interest charged</w:t>
            </w:r>
          </w:p>
        </w:tc>
        <w:tc>
          <w:tcPr>
            <w:tcW w:w="1456" w:type="dxa"/>
            <w:tcBorders>
              <w:top w:val="nil"/>
              <w:bottom w:val="nil"/>
            </w:tcBorders>
          </w:tcPr>
          <w:p w:rsidR="00804DE5" w:rsidRDefault="00804DE5" w:rsidP="00921C46">
            <w:pPr>
              <w:pStyle w:val="TableParagraph"/>
              <w:spacing w:before="36"/>
              <w:ind w:right="441"/>
              <w:jc w:val="right"/>
              <w:rPr>
                <w:sz w:val="23"/>
              </w:rPr>
            </w:pPr>
            <w:r>
              <w:rPr>
                <w:color w:val="221F1F"/>
                <w:sz w:val="23"/>
              </w:rPr>
              <w:t>100</w:t>
            </w:r>
          </w:p>
        </w:tc>
      </w:tr>
      <w:tr w:rsidR="00804DE5" w:rsidTr="00804DE5">
        <w:trPr>
          <w:trHeight w:val="398"/>
        </w:trPr>
        <w:tc>
          <w:tcPr>
            <w:tcW w:w="7280" w:type="dxa"/>
            <w:tcBorders>
              <w:top w:val="nil"/>
              <w:bottom w:val="nil"/>
            </w:tcBorders>
          </w:tcPr>
          <w:p w:rsidR="00804DE5" w:rsidRDefault="00804DE5" w:rsidP="00921C46">
            <w:pPr>
              <w:pStyle w:val="TableParagraph"/>
              <w:spacing w:before="36"/>
              <w:ind w:left="71"/>
              <w:rPr>
                <w:sz w:val="23"/>
              </w:rPr>
            </w:pPr>
            <w:r>
              <w:rPr>
                <w:color w:val="221F1F"/>
                <w:sz w:val="23"/>
              </w:rPr>
              <w:t>(iv) Rent paid by bank as per standing instruction</w:t>
            </w:r>
          </w:p>
        </w:tc>
        <w:tc>
          <w:tcPr>
            <w:tcW w:w="1456" w:type="dxa"/>
            <w:tcBorders>
              <w:top w:val="nil"/>
              <w:bottom w:val="nil"/>
            </w:tcBorders>
          </w:tcPr>
          <w:p w:rsidR="00804DE5" w:rsidRDefault="00804DE5" w:rsidP="00921C46">
            <w:pPr>
              <w:pStyle w:val="TableParagraph"/>
              <w:spacing w:before="36"/>
              <w:ind w:right="441"/>
              <w:jc w:val="right"/>
              <w:rPr>
                <w:sz w:val="23"/>
              </w:rPr>
            </w:pPr>
            <w:r>
              <w:rPr>
                <w:color w:val="221F1F"/>
                <w:sz w:val="23"/>
              </w:rPr>
              <w:t>200</w:t>
            </w:r>
          </w:p>
        </w:tc>
      </w:tr>
      <w:tr w:rsidR="00804DE5" w:rsidTr="00804DE5">
        <w:trPr>
          <w:trHeight w:val="398"/>
        </w:trPr>
        <w:tc>
          <w:tcPr>
            <w:tcW w:w="7280" w:type="dxa"/>
            <w:tcBorders>
              <w:top w:val="nil"/>
            </w:tcBorders>
          </w:tcPr>
          <w:p w:rsidR="00804DE5" w:rsidRDefault="00804DE5" w:rsidP="00921C46">
            <w:pPr>
              <w:pStyle w:val="TableParagraph"/>
              <w:spacing w:before="36"/>
              <w:ind w:left="71"/>
              <w:rPr>
                <w:sz w:val="23"/>
              </w:rPr>
            </w:pPr>
            <w:r>
              <w:rPr>
                <w:color w:val="221F1F"/>
                <w:sz w:val="23"/>
              </w:rPr>
              <w:t>(v) Cash book balance</w:t>
            </w:r>
          </w:p>
        </w:tc>
        <w:tc>
          <w:tcPr>
            <w:tcW w:w="1456" w:type="dxa"/>
            <w:tcBorders>
              <w:top w:val="nil"/>
            </w:tcBorders>
          </w:tcPr>
          <w:p w:rsidR="00804DE5" w:rsidRDefault="00804DE5" w:rsidP="00921C46">
            <w:pPr>
              <w:pStyle w:val="TableParagraph"/>
              <w:spacing w:before="36"/>
              <w:ind w:right="441"/>
              <w:jc w:val="right"/>
              <w:rPr>
                <w:sz w:val="23"/>
              </w:rPr>
            </w:pPr>
            <w:r>
              <w:rPr>
                <w:color w:val="221F1F"/>
                <w:sz w:val="23"/>
              </w:rPr>
              <w:t>300</w:t>
            </w:r>
          </w:p>
        </w:tc>
      </w:tr>
    </w:tbl>
    <w:p w:rsidR="00804DE5" w:rsidRDefault="00804DE5" w:rsidP="00620E70">
      <w:pPr>
        <w:rPr>
          <w:rFonts w:ascii="Bookman Old Style" w:hAnsi="Bookman Old Style"/>
          <w:b/>
          <w:sz w:val="24"/>
          <w:szCs w:val="28"/>
          <w:lang w:val="en-IN"/>
        </w:rPr>
      </w:pPr>
      <w:r w:rsidRPr="00804DE5">
        <w:rPr>
          <w:rFonts w:ascii="Bookman Old Style" w:hAnsi="Bookman Old Style"/>
          <w:b/>
          <w:sz w:val="24"/>
          <w:szCs w:val="28"/>
          <w:lang w:val="en-IN"/>
        </w:rPr>
        <w:t>Bank reconciliation statement as on 31</w:t>
      </w:r>
      <w:r w:rsidRPr="00804DE5">
        <w:rPr>
          <w:rFonts w:ascii="Bookman Old Style" w:hAnsi="Bookman Old Style"/>
          <w:b/>
          <w:sz w:val="24"/>
          <w:szCs w:val="28"/>
          <w:vertAlign w:val="superscript"/>
          <w:lang w:val="en-IN"/>
        </w:rPr>
        <w:t>st</w:t>
      </w:r>
      <w:r w:rsidRPr="00804DE5">
        <w:rPr>
          <w:rFonts w:ascii="Bookman Old Style" w:hAnsi="Bookman Old Style"/>
          <w:b/>
          <w:sz w:val="24"/>
          <w:szCs w:val="28"/>
          <w:lang w:val="en-IN"/>
        </w:rPr>
        <w:t xml:space="preserve"> March</w:t>
      </w:r>
      <w:proofErr w:type="gramStart"/>
      <w:r w:rsidRPr="00804DE5">
        <w:rPr>
          <w:rFonts w:ascii="Bookman Old Style" w:hAnsi="Bookman Old Style"/>
          <w:b/>
          <w:sz w:val="24"/>
          <w:szCs w:val="28"/>
          <w:lang w:val="en-IN"/>
        </w:rPr>
        <w:t>,2017</w:t>
      </w:r>
      <w:proofErr w:type="gramEnd"/>
    </w:p>
    <w:p w:rsidR="00804DE5" w:rsidRDefault="00804DE5" w:rsidP="00620E70">
      <w:pPr>
        <w:rPr>
          <w:rFonts w:ascii="Bookman Old Style" w:hAnsi="Bookman Old Style"/>
          <w:b/>
          <w:sz w:val="24"/>
          <w:szCs w:val="28"/>
          <w:lang w:val="en-IN"/>
        </w:rPr>
      </w:pPr>
    </w:p>
    <w:p w:rsidR="00804DE5" w:rsidRPr="00804DE5" w:rsidRDefault="00804DE5" w:rsidP="00620E70">
      <w:pPr>
        <w:rPr>
          <w:rFonts w:ascii="Bookman Old Style" w:hAnsi="Bookman Old Style"/>
          <w:b/>
          <w:sz w:val="24"/>
          <w:szCs w:val="28"/>
          <w:lang w:val="en-IN"/>
        </w:rPr>
      </w:pPr>
    </w:p>
    <w:tbl>
      <w:tblPr>
        <w:tblW w:w="0" w:type="auto"/>
        <w:tblInd w:w="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tblPr>
      <w:tblGrid>
        <w:gridCol w:w="5701"/>
        <w:gridCol w:w="1595"/>
        <w:gridCol w:w="1441"/>
      </w:tblGrid>
      <w:tr w:rsidR="00804DE5" w:rsidTr="00921C46">
        <w:trPr>
          <w:trHeight w:val="441"/>
        </w:trPr>
        <w:tc>
          <w:tcPr>
            <w:tcW w:w="5701" w:type="dxa"/>
            <w:shd w:val="clear" w:color="auto" w:fill="FDE4DB"/>
          </w:tcPr>
          <w:p w:rsidR="00804DE5" w:rsidRDefault="00804DE5" w:rsidP="00921C46">
            <w:pPr>
              <w:pStyle w:val="TableParagraph"/>
              <w:spacing w:before="14"/>
              <w:ind w:left="2280" w:right="2262"/>
              <w:jc w:val="center"/>
              <w:rPr>
                <w:rFonts w:ascii="Times New Roman"/>
                <w:b/>
                <w:sz w:val="23"/>
              </w:rPr>
            </w:pPr>
            <w:r>
              <w:rPr>
                <w:rFonts w:ascii="Times New Roman"/>
                <w:b/>
                <w:color w:val="221F1F"/>
                <w:sz w:val="23"/>
              </w:rPr>
              <w:t>Particulars</w:t>
            </w:r>
          </w:p>
        </w:tc>
        <w:tc>
          <w:tcPr>
            <w:tcW w:w="1595" w:type="dxa"/>
            <w:shd w:val="clear" w:color="auto" w:fill="FDE4DB"/>
          </w:tcPr>
          <w:p w:rsidR="00804DE5" w:rsidRDefault="00804DE5" w:rsidP="00921C46">
            <w:pPr>
              <w:pStyle w:val="TableParagraph"/>
              <w:spacing w:before="14"/>
              <w:ind w:left="301"/>
              <w:rPr>
                <w:rFonts w:ascii="Gill Sans MT"/>
              </w:rPr>
            </w:pPr>
            <w:r>
              <w:rPr>
                <w:rFonts w:ascii="Times New Roman"/>
                <w:b/>
                <w:color w:val="221F1F"/>
                <w:w w:val="120"/>
                <w:sz w:val="23"/>
              </w:rPr>
              <w:t xml:space="preserve">Amount </w:t>
            </w:r>
            <w:r>
              <w:rPr>
                <w:rFonts w:ascii="Gill Sans MT"/>
                <w:color w:val="221F1F"/>
                <w:w w:val="125"/>
              </w:rPr>
              <w:t>`</w:t>
            </w:r>
          </w:p>
        </w:tc>
        <w:tc>
          <w:tcPr>
            <w:tcW w:w="1441" w:type="dxa"/>
            <w:shd w:val="clear" w:color="auto" w:fill="FDE4DB"/>
          </w:tcPr>
          <w:p w:rsidR="00804DE5" w:rsidRDefault="00804DE5" w:rsidP="00921C46">
            <w:pPr>
              <w:pStyle w:val="TableParagraph"/>
              <w:spacing w:before="14"/>
              <w:ind w:right="204"/>
              <w:jc w:val="right"/>
              <w:rPr>
                <w:rFonts w:ascii="Gill Sans MT"/>
              </w:rPr>
            </w:pPr>
            <w:r>
              <w:rPr>
                <w:rFonts w:ascii="Times New Roman"/>
                <w:b/>
                <w:color w:val="221F1F"/>
                <w:w w:val="120"/>
                <w:sz w:val="23"/>
              </w:rPr>
              <w:t xml:space="preserve">Amount </w:t>
            </w:r>
            <w:r>
              <w:rPr>
                <w:rFonts w:ascii="Gill Sans MT"/>
                <w:color w:val="221F1F"/>
                <w:w w:val="125"/>
              </w:rPr>
              <w:t>`</w:t>
            </w:r>
          </w:p>
        </w:tc>
      </w:tr>
      <w:tr w:rsidR="00804DE5" w:rsidTr="00921C46">
        <w:trPr>
          <w:trHeight w:val="981"/>
        </w:trPr>
        <w:tc>
          <w:tcPr>
            <w:tcW w:w="5701" w:type="dxa"/>
            <w:tcBorders>
              <w:bottom w:val="nil"/>
            </w:tcBorders>
          </w:tcPr>
          <w:p w:rsidR="00804DE5" w:rsidRDefault="00804DE5" w:rsidP="00921C46">
            <w:pPr>
              <w:pStyle w:val="TableParagraph"/>
              <w:spacing w:before="10"/>
              <w:ind w:left="71"/>
              <w:rPr>
                <w:sz w:val="23"/>
              </w:rPr>
            </w:pPr>
            <w:r>
              <w:rPr>
                <w:color w:val="221F1F"/>
                <w:sz w:val="23"/>
              </w:rPr>
              <w:t>Balance as per cash book</w:t>
            </w:r>
          </w:p>
          <w:p w:rsidR="00804DE5" w:rsidRDefault="00804DE5" w:rsidP="00921C46">
            <w:pPr>
              <w:pStyle w:val="TableParagraph"/>
              <w:spacing w:before="185"/>
              <w:ind w:left="71"/>
              <w:rPr>
                <w:sz w:val="23"/>
              </w:rPr>
            </w:pPr>
            <w:r>
              <w:rPr>
                <w:rFonts w:ascii="Times New Roman"/>
                <w:b/>
                <w:color w:val="221F1F"/>
                <w:sz w:val="23"/>
              </w:rPr>
              <w:t xml:space="preserve">Add: </w:t>
            </w:r>
            <w:proofErr w:type="spellStart"/>
            <w:r>
              <w:rPr>
                <w:color w:val="221F1F"/>
                <w:sz w:val="23"/>
              </w:rPr>
              <w:t>Cheque</w:t>
            </w:r>
            <w:proofErr w:type="spellEnd"/>
            <w:r>
              <w:rPr>
                <w:color w:val="221F1F"/>
                <w:sz w:val="23"/>
              </w:rPr>
              <w:t xml:space="preserve"> issued but not yet presented for payment</w:t>
            </w:r>
          </w:p>
        </w:tc>
        <w:tc>
          <w:tcPr>
            <w:tcW w:w="1595" w:type="dxa"/>
            <w:vMerge w:val="restart"/>
          </w:tcPr>
          <w:p w:rsidR="00804DE5" w:rsidRDefault="00804DE5" w:rsidP="00921C46">
            <w:pPr>
              <w:pStyle w:val="TableParagraph"/>
              <w:rPr>
                <w:rFonts w:ascii="Tahoma"/>
                <w:b/>
                <w:sz w:val="24"/>
              </w:rPr>
            </w:pPr>
          </w:p>
          <w:p w:rsidR="00804DE5" w:rsidRDefault="00804DE5" w:rsidP="00921C46">
            <w:pPr>
              <w:pStyle w:val="TableParagraph"/>
              <w:rPr>
                <w:rFonts w:ascii="Tahoma"/>
                <w:b/>
                <w:sz w:val="24"/>
              </w:rPr>
            </w:pPr>
          </w:p>
          <w:p w:rsidR="00804DE5" w:rsidRDefault="00804DE5" w:rsidP="00921C46">
            <w:pPr>
              <w:pStyle w:val="TableParagraph"/>
              <w:rPr>
                <w:rFonts w:ascii="Tahoma"/>
                <w:b/>
                <w:sz w:val="24"/>
              </w:rPr>
            </w:pPr>
          </w:p>
          <w:p w:rsidR="00804DE5" w:rsidRDefault="00804DE5" w:rsidP="00921C46">
            <w:pPr>
              <w:pStyle w:val="TableParagraph"/>
              <w:rPr>
                <w:rFonts w:ascii="Tahoma"/>
                <w:b/>
                <w:sz w:val="24"/>
              </w:rPr>
            </w:pPr>
          </w:p>
          <w:p w:rsidR="00804DE5" w:rsidRDefault="00804DE5" w:rsidP="00921C46">
            <w:pPr>
              <w:pStyle w:val="TableParagraph"/>
              <w:spacing w:before="5"/>
              <w:rPr>
                <w:rFonts w:ascii="Tahoma"/>
                <w:b/>
                <w:sz w:val="25"/>
              </w:rPr>
            </w:pPr>
          </w:p>
          <w:p w:rsidR="00804DE5" w:rsidRDefault="00804DE5" w:rsidP="00921C46">
            <w:pPr>
              <w:pStyle w:val="TableParagraph"/>
              <w:ind w:right="133"/>
              <w:jc w:val="right"/>
              <w:rPr>
                <w:sz w:val="23"/>
              </w:rPr>
            </w:pPr>
            <w:r>
              <w:rPr>
                <w:color w:val="221F1F"/>
                <w:sz w:val="23"/>
              </w:rPr>
              <w:t>500</w:t>
            </w:r>
          </w:p>
          <w:p w:rsidR="00804DE5" w:rsidRDefault="00804DE5" w:rsidP="00921C46">
            <w:pPr>
              <w:pStyle w:val="TableParagraph"/>
              <w:spacing w:before="184"/>
              <w:ind w:right="133"/>
              <w:jc w:val="right"/>
              <w:rPr>
                <w:sz w:val="23"/>
              </w:rPr>
            </w:pPr>
            <w:r>
              <w:rPr>
                <w:color w:val="221F1F"/>
                <w:sz w:val="23"/>
              </w:rPr>
              <w:t>100</w:t>
            </w:r>
          </w:p>
          <w:p w:rsidR="00804DE5" w:rsidRDefault="00804DE5" w:rsidP="00921C46">
            <w:pPr>
              <w:pStyle w:val="TableParagraph"/>
              <w:spacing w:before="184"/>
              <w:ind w:right="133"/>
              <w:jc w:val="right"/>
              <w:rPr>
                <w:sz w:val="23"/>
              </w:rPr>
            </w:pPr>
            <w:r>
              <w:rPr>
                <w:color w:val="221F1F"/>
                <w:sz w:val="23"/>
              </w:rPr>
              <w:t>200</w:t>
            </w:r>
          </w:p>
        </w:tc>
        <w:tc>
          <w:tcPr>
            <w:tcW w:w="1441" w:type="dxa"/>
          </w:tcPr>
          <w:p w:rsidR="00804DE5" w:rsidRDefault="00804DE5" w:rsidP="00921C46">
            <w:pPr>
              <w:pStyle w:val="TableParagraph"/>
              <w:spacing w:before="10"/>
              <w:ind w:right="133"/>
              <w:jc w:val="right"/>
              <w:rPr>
                <w:sz w:val="23"/>
              </w:rPr>
            </w:pPr>
            <w:r>
              <w:rPr>
                <w:color w:val="221F1F"/>
                <w:sz w:val="23"/>
              </w:rPr>
              <w:t>300</w:t>
            </w:r>
          </w:p>
          <w:p w:rsidR="00804DE5" w:rsidRDefault="00804DE5" w:rsidP="00921C46">
            <w:pPr>
              <w:pStyle w:val="TableParagraph"/>
              <w:spacing w:before="185"/>
              <w:ind w:right="133"/>
              <w:jc w:val="right"/>
              <w:rPr>
                <w:sz w:val="23"/>
              </w:rPr>
            </w:pPr>
            <w:r>
              <w:rPr>
                <w:color w:val="221F1F"/>
                <w:sz w:val="23"/>
              </w:rPr>
              <w:t>1,000</w:t>
            </w:r>
          </w:p>
        </w:tc>
      </w:tr>
      <w:tr w:rsidR="00804DE5" w:rsidTr="00921C46">
        <w:trPr>
          <w:trHeight w:val="389"/>
        </w:trPr>
        <w:tc>
          <w:tcPr>
            <w:tcW w:w="5701" w:type="dxa"/>
            <w:tcBorders>
              <w:top w:val="nil"/>
              <w:bottom w:val="nil"/>
            </w:tcBorders>
          </w:tcPr>
          <w:p w:rsidR="00804DE5" w:rsidRDefault="00804DE5" w:rsidP="00921C46">
            <w:pPr>
              <w:pStyle w:val="TableParagraph"/>
              <w:rPr>
                <w:rFonts w:ascii="Times New Roman"/>
              </w:rPr>
            </w:pPr>
          </w:p>
        </w:tc>
        <w:tc>
          <w:tcPr>
            <w:tcW w:w="1595" w:type="dxa"/>
            <w:vMerge/>
            <w:tcBorders>
              <w:top w:val="nil"/>
            </w:tcBorders>
          </w:tcPr>
          <w:p w:rsidR="00804DE5" w:rsidRDefault="00804DE5" w:rsidP="00921C46">
            <w:pPr>
              <w:rPr>
                <w:sz w:val="2"/>
                <w:szCs w:val="2"/>
              </w:rPr>
            </w:pPr>
          </w:p>
        </w:tc>
        <w:tc>
          <w:tcPr>
            <w:tcW w:w="1441" w:type="dxa"/>
            <w:tcBorders>
              <w:bottom w:val="nil"/>
            </w:tcBorders>
          </w:tcPr>
          <w:p w:rsidR="00804DE5" w:rsidRDefault="00804DE5" w:rsidP="00921C46">
            <w:pPr>
              <w:pStyle w:val="TableParagraph"/>
              <w:spacing w:before="10"/>
              <w:ind w:right="133"/>
              <w:jc w:val="right"/>
              <w:rPr>
                <w:sz w:val="23"/>
              </w:rPr>
            </w:pPr>
            <w:r>
              <w:rPr>
                <w:color w:val="221F1F"/>
                <w:sz w:val="23"/>
              </w:rPr>
              <w:t>1,300</w:t>
            </w:r>
          </w:p>
        </w:tc>
      </w:tr>
      <w:tr w:rsidR="00804DE5" w:rsidTr="00921C46">
        <w:trPr>
          <w:trHeight w:val="1386"/>
        </w:trPr>
        <w:tc>
          <w:tcPr>
            <w:tcW w:w="5701" w:type="dxa"/>
            <w:tcBorders>
              <w:top w:val="nil"/>
              <w:bottom w:val="nil"/>
            </w:tcBorders>
          </w:tcPr>
          <w:p w:rsidR="00804DE5" w:rsidRDefault="00804DE5" w:rsidP="00921C46">
            <w:pPr>
              <w:pStyle w:val="TableParagraph"/>
              <w:spacing w:before="55" w:line="403" w:lineRule="auto"/>
              <w:ind w:left="725" w:right="44" w:hanging="655"/>
              <w:rPr>
                <w:sz w:val="23"/>
              </w:rPr>
            </w:pPr>
            <w:proofErr w:type="spellStart"/>
            <w:r>
              <w:rPr>
                <w:rFonts w:ascii="Times New Roman"/>
                <w:b/>
                <w:color w:val="221F1F"/>
                <w:sz w:val="23"/>
              </w:rPr>
              <w:t>Less:</w:t>
            </w:r>
            <w:r>
              <w:rPr>
                <w:color w:val="221F1F"/>
                <w:sz w:val="23"/>
              </w:rPr>
              <w:t>Chequesdepositedbutnotyetcollected</w:t>
            </w:r>
            <w:r>
              <w:rPr>
                <w:color w:val="221F1F"/>
                <w:spacing w:val="-3"/>
                <w:sz w:val="23"/>
              </w:rPr>
              <w:t>by</w:t>
            </w:r>
            <w:r>
              <w:rPr>
                <w:color w:val="221F1F"/>
                <w:sz w:val="23"/>
              </w:rPr>
              <w:t>thebank</w:t>
            </w:r>
            <w:proofErr w:type="spellEnd"/>
            <w:r>
              <w:rPr>
                <w:color w:val="221F1F"/>
                <w:sz w:val="23"/>
              </w:rPr>
              <w:t xml:space="preserve"> Bank </w:t>
            </w:r>
            <w:proofErr w:type="spellStart"/>
            <w:r>
              <w:rPr>
                <w:color w:val="221F1F"/>
                <w:sz w:val="23"/>
              </w:rPr>
              <w:t>interestcharged</w:t>
            </w:r>
            <w:proofErr w:type="spellEnd"/>
          </w:p>
          <w:p w:rsidR="00804DE5" w:rsidRDefault="00804DE5" w:rsidP="00921C46">
            <w:pPr>
              <w:pStyle w:val="TableParagraph"/>
              <w:spacing w:before="2"/>
              <w:ind w:left="725"/>
              <w:rPr>
                <w:sz w:val="23"/>
              </w:rPr>
            </w:pPr>
            <w:r>
              <w:rPr>
                <w:color w:val="221F1F"/>
                <w:sz w:val="23"/>
              </w:rPr>
              <w:t>Rent paid by bank as per standing instruction</w:t>
            </w:r>
          </w:p>
        </w:tc>
        <w:tc>
          <w:tcPr>
            <w:tcW w:w="1595" w:type="dxa"/>
            <w:vMerge/>
            <w:tcBorders>
              <w:top w:val="nil"/>
            </w:tcBorders>
          </w:tcPr>
          <w:p w:rsidR="00804DE5" w:rsidRDefault="00804DE5" w:rsidP="00921C46">
            <w:pPr>
              <w:rPr>
                <w:sz w:val="2"/>
                <w:szCs w:val="2"/>
              </w:rPr>
            </w:pPr>
          </w:p>
        </w:tc>
        <w:tc>
          <w:tcPr>
            <w:tcW w:w="1441" w:type="dxa"/>
            <w:tcBorders>
              <w:top w:val="nil"/>
            </w:tcBorders>
          </w:tcPr>
          <w:p w:rsidR="00804DE5" w:rsidRDefault="00804DE5" w:rsidP="00921C46">
            <w:pPr>
              <w:pStyle w:val="TableParagraph"/>
              <w:rPr>
                <w:rFonts w:ascii="Tahoma"/>
                <w:b/>
                <w:sz w:val="24"/>
              </w:rPr>
            </w:pPr>
          </w:p>
          <w:p w:rsidR="00804DE5" w:rsidRDefault="00804DE5" w:rsidP="00921C46">
            <w:pPr>
              <w:pStyle w:val="TableParagraph"/>
              <w:rPr>
                <w:rFonts w:ascii="Tahoma"/>
                <w:b/>
                <w:sz w:val="24"/>
              </w:rPr>
            </w:pPr>
          </w:p>
          <w:p w:rsidR="00804DE5" w:rsidRDefault="00804DE5" w:rsidP="00921C46">
            <w:pPr>
              <w:pStyle w:val="TableParagraph"/>
              <w:spacing w:before="9"/>
              <w:rPr>
                <w:rFonts w:ascii="Tahoma"/>
                <w:b/>
                <w:sz w:val="31"/>
              </w:rPr>
            </w:pPr>
          </w:p>
          <w:p w:rsidR="00804DE5" w:rsidRDefault="00804DE5" w:rsidP="00921C46">
            <w:pPr>
              <w:pStyle w:val="TableParagraph"/>
              <w:ind w:right="133"/>
              <w:jc w:val="right"/>
              <w:rPr>
                <w:sz w:val="23"/>
              </w:rPr>
            </w:pPr>
            <w:r>
              <w:rPr>
                <w:color w:val="221F1F"/>
                <w:sz w:val="23"/>
              </w:rPr>
              <w:t>800</w:t>
            </w:r>
          </w:p>
        </w:tc>
      </w:tr>
      <w:tr w:rsidR="00804DE5" w:rsidTr="00921C46">
        <w:trPr>
          <w:trHeight w:val="433"/>
        </w:trPr>
        <w:tc>
          <w:tcPr>
            <w:tcW w:w="5701" w:type="dxa"/>
            <w:tcBorders>
              <w:top w:val="nil"/>
            </w:tcBorders>
            <w:shd w:val="clear" w:color="auto" w:fill="FDE4DB"/>
          </w:tcPr>
          <w:p w:rsidR="00804DE5" w:rsidRDefault="00804DE5" w:rsidP="00921C46">
            <w:pPr>
              <w:pStyle w:val="TableParagraph"/>
              <w:spacing w:before="84"/>
              <w:ind w:left="71"/>
              <w:rPr>
                <w:sz w:val="23"/>
              </w:rPr>
            </w:pPr>
            <w:r>
              <w:rPr>
                <w:color w:val="221F1F"/>
                <w:sz w:val="23"/>
              </w:rPr>
              <w:t>Balance as per bank statement</w:t>
            </w:r>
          </w:p>
        </w:tc>
        <w:tc>
          <w:tcPr>
            <w:tcW w:w="1595" w:type="dxa"/>
            <w:shd w:val="clear" w:color="auto" w:fill="FDE4DB"/>
          </w:tcPr>
          <w:p w:rsidR="00804DE5" w:rsidRDefault="00804DE5" w:rsidP="00921C46">
            <w:pPr>
              <w:pStyle w:val="TableParagraph"/>
              <w:rPr>
                <w:rFonts w:ascii="Times New Roman"/>
              </w:rPr>
            </w:pPr>
          </w:p>
        </w:tc>
        <w:tc>
          <w:tcPr>
            <w:tcW w:w="1441" w:type="dxa"/>
            <w:tcBorders>
              <w:bottom w:val="single" w:sz="8" w:space="0" w:color="FFFFFF"/>
            </w:tcBorders>
            <w:shd w:val="clear" w:color="auto" w:fill="FDE4DB"/>
          </w:tcPr>
          <w:p w:rsidR="00804DE5" w:rsidRDefault="00804DE5" w:rsidP="00921C46">
            <w:pPr>
              <w:pStyle w:val="TableParagraph"/>
              <w:spacing w:before="84"/>
              <w:ind w:right="133"/>
              <w:jc w:val="right"/>
              <w:rPr>
                <w:sz w:val="23"/>
              </w:rPr>
            </w:pPr>
            <w:r>
              <w:rPr>
                <w:color w:val="221F1F"/>
                <w:sz w:val="23"/>
              </w:rPr>
              <w:t>500</w:t>
            </w:r>
          </w:p>
        </w:tc>
      </w:tr>
    </w:tbl>
    <w:p w:rsidR="00804DE5" w:rsidRDefault="00804DE5" w:rsidP="00620E70">
      <w:pPr>
        <w:rPr>
          <w:rFonts w:ascii="Bookman Old Style" w:hAnsi="Bookman Old Style"/>
          <w:sz w:val="24"/>
          <w:szCs w:val="28"/>
          <w:lang w:val="en-IN"/>
        </w:rPr>
      </w:pPr>
    </w:p>
    <w:p w:rsidR="00804DE5" w:rsidRDefault="00804DE5" w:rsidP="00620E70">
      <w:pPr>
        <w:rPr>
          <w:rFonts w:ascii="Bookman Old Style" w:hAnsi="Bookman Old Style"/>
          <w:sz w:val="24"/>
          <w:szCs w:val="28"/>
          <w:lang w:val="en-IN"/>
        </w:rPr>
      </w:pPr>
    </w:p>
    <w:p w:rsidR="00804DE5" w:rsidRDefault="00804DE5" w:rsidP="00620E70">
      <w:pPr>
        <w:rPr>
          <w:rFonts w:ascii="Bookman Old Style" w:hAnsi="Bookman Old Style"/>
          <w:sz w:val="24"/>
          <w:szCs w:val="28"/>
          <w:lang w:val="en-IN"/>
        </w:rPr>
      </w:pPr>
    </w:p>
    <w:p w:rsidR="00804DE5" w:rsidRPr="00804DE5" w:rsidRDefault="00804DE5" w:rsidP="00620E70">
      <w:pPr>
        <w:rPr>
          <w:rFonts w:ascii="Bookman Old Style" w:hAnsi="Bookman Old Style"/>
          <w:b/>
          <w:sz w:val="24"/>
          <w:szCs w:val="28"/>
          <w:lang w:val="en-IN"/>
        </w:rPr>
      </w:pPr>
      <w:r w:rsidRPr="00804DE5">
        <w:rPr>
          <w:rFonts w:ascii="Bookman Old Style" w:hAnsi="Bookman Old Style"/>
          <w:b/>
          <w:sz w:val="24"/>
          <w:szCs w:val="28"/>
          <w:lang w:val="en-IN"/>
        </w:rPr>
        <w:t>Illustration 6 (When balance as per bank statement is an overdraft)</w:t>
      </w:r>
    </w:p>
    <w:p w:rsidR="00804DE5" w:rsidRDefault="00804DE5" w:rsidP="00620E70">
      <w:pPr>
        <w:rPr>
          <w:rFonts w:ascii="Bookman Old Style" w:hAnsi="Bookman Old Style"/>
          <w:sz w:val="24"/>
          <w:szCs w:val="28"/>
          <w:lang w:val="en-IN"/>
        </w:rPr>
      </w:pPr>
    </w:p>
    <w:p w:rsidR="00804DE5" w:rsidRPr="00620E70" w:rsidRDefault="00804DE5" w:rsidP="00620E70">
      <w:pPr>
        <w:rPr>
          <w:rFonts w:ascii="Bookman Old Style" w:hAnsi="Bookman Old Style"/>
          <w:sz w:val="24"/>
          <w:szCs w:val="28"/>
          <w:lang w:val="en-IN"/>
        </w:rPr>
      </w:pPr>
    </w:p>
    <w:tbl>
      <w:tblPr>
        <w:tblW w:w="0" w:type="auto"/>
        <w:tblInd w:w="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tblPr>
      <w:tblGrid>
        <w:gridCol w:w="7388"/>
        <w:gridCol w:w="1350"/>
      </w:tblGrid>
      <w:tr w:rsidR="00804DE5" w:rsidTr="00804DE5">
        <w:trPr>
          <w:trHeight w:val="389"/>
        </w:trPr>
        <w:tc>
          <w:tcPr>
            <w:tcW w:w="7388" w:type="dxa"/>
            <w:shd w:val="clear" w:color="auto" w:fill="FDE4DB"/>
          </w:tcPr>
          <w:p w:rsidR="00804DE5" w:rsidRDefault="00804DE5" w:rsidP="00921C46">
            <w:pPr>
              <w:pStyle w:val="TableParagraph"/>
              <w:spacing w:before="65"/>
              <w:ind w:left="3123" w:right="3106"/>
              <w:jc w:val="center"/>
              <w:rPr>
                <w:rFonts w:ascii="Times New Roman"/>
                <w:b/>
                <w:sz w:val="23"/>
              </w:rPr>
            </w:pPr>
            <w:r>
              <w:rPr>
                <w:rFonts w:ascii="Times New Roman"/>
                <w:b/>
                <w:color w:val="221F1F"/>
                <w:sz w:val="23"/>
              </w:rPr>
              <w:t>Particulars</w:t>
            </w:r>
          </w:p>
        </w:tc>
        <w:tc>
          <w:tcPr>
            <w:tcW w:w="1350" w:type="dxa"/>
            <w:shd w:val="clear" w:color="auto" w:fill="FDE4DB"/>
          </w:tcPr>
          <w:p w:rsidR="00804DE5" w:rsidRDefault="00804DE5" w:rsidP="00921C46">
            <w:pPr>
              <w:pStyle w:val="TableParagraph"/>
              <w:spacing w:before="70"/>
              <w:ind w:left="16"/>
              <w:jc w:val="center"/>
              <w:rPr>
                <w:rFonts w:ascii="Gill Sans MT"/>
                <w:sz w:val="23"/>
              </w:rPr>
            </w:pPr>
            <w:r>
              <w:rPr>
                <w:rFonts w:ascii="Gill Sans MT"/>
                <w:color w:val="221F1F"/>
                <w:w w:val="153"/>
                <w:sz w:val="23"/>
              </w:rPr>
              <w:t>`</w:t>
            </w:r>
          </w:p>
        </w:tc>
      </w:tr>
      <w:tr w:rsidR="00804DE5" w:rsidTr="00804DE5">
        <w:trPr>
          <w:trHeight w:val="427"/>
        </w:trPr>
        <w:tc>
          <w:tcPr>
            <w:tcW w:w="7388" w:type="dxa"/>
            <w:tcBorders>
              <w:bottom w:val="nil"/>
            </w:tcBorders>
          </w:tcPr>
          <w:p w:rsidR="00804DE5" w:rsidRDefault="00804DE5" w:rsidP="00921C46">
            <w:pPr>
              <w:pStyle w:val="TableParagraph"/>
              <w:tabs>
                <w:tab w:val="left" w:pos="586"/>
              </w:tabs>
              <w:spacing w:before="64"/>
              <w:ind w:left="71"/>
            </w:pPr>
            <w:r>
              <w:rPr>
                <w:color w:val="221F1F"/>
              </w:rPr>
              <w:t>(</w:t>
            </w:r>
            <w:proofErr w:type="spellStart"/>
            <w:r>
              <w:rPr>
                <w:color w:val="221F1F"/>
              </w:rPr>
              <w:t>i</w:t>
            </w:r>
            <w:proofErr w:type="spellEnd"/>
            <w:r>
              <w:rPr>
                <w:color w:val="221F1F"/>
              </w:rPr>
              <w:t>)</w:t>
            </w:r>
            <w:r>
              <w:rPr>
                <w:color w:val="221F1F"/>
              </w:rPr>
              <w:tab/>
              <w:t>Balance as per bankstatement</w:t>
            </w:r>
          </w:p>
        </w:tc>
        <w:tc>
          <w:tcPr>
            <w:tcW w:w="1350" w:type="dxa"/>
            <w:tcBorders>
              <w:bottom w:val="nil"/>
            </w:tcBorders>
          </w:tcPr>
          <w:p w:rsidR="00804DE5" w:rsidRDefault="00804DE5" w:rsidP="00921C46">
            <w:pPr>
              <w:pStyle w:val="TableParagraph"/>
              <w:spacing w:before="64"/>
              <w:ind w:right="52"/>
              <w:jc w:val="right"/>
            </w:pPr>
            <w:r>
              <w:rPr>
                <w:color w:val="221F1F"/>
              </w:rPr>
              <w:t>6,000</w:t>
            </w:r>
          </w:p>
        </w:tc>
      </w:tr>
      <w:tr w:rsidR="00804DE5" w:rsidTr="00804DE5">
        <w:trPr>
          <w:trHeight w:val="402"/>
        </w:trPr>
        <w:tc>
          <w:tcPr>
            <w:tcW w:w="7388" w:type="dxa"/>
            <w:tcBorders>
              <w:top w:val="nil"/>
              <w:bottom w:val="nil"/>
            </w:tcBorders>
          </w:tcPr>
          <w:p w:rsidR="00804DE5" w:rsidRDefault="00804DE5" w:rsidP="00921C46">
            <w:pPr>
              <w:pStyle w:val="TableParagraph"/>
              <w:tabs>
                <w:tab w:val="left" w:pos="586"/>
              </w:tabs>
              <w:spacing w:before="46"/>
              <w:ind w:left="71"/>
            </w:pPr>
            <w:r>
              <w:rPr>
                <w:color w:val="221F1F"/>
              </w:rPr>
              <w:t>(ii)</w:t>
            </w:r>
            <w:r>
              <w:rPr>
                <w:color w:val="221F1F"/>
              </w:rPr>
              <w:tab/>
              <w:t>Chequesdepositedon28thDecember,2017butnotyetcredited</w:t>
            </w:r>
          </w:p>
        </w:tc>
        <w:tc>
          <w:tcPr>
            <w:tcW w:w="1350" w:type="dxa"/>
            <w:tcBorders>
              <w:top w:val="nil"/>
              <w:bottom w:val="nil"/>
            </w:tcBorders>
          </w:tcPr>
          <w:p w:rsidR="00804DE5" w:rsidRDefault="00804DE5" w:rsidP="00921C46">
            <w:pPr>
              <w:pStyle w:val="TableParagraph"/>
              <w:spacing w:before="46"/>
              <w:ind w:right="52"/>
              <w:jc w:val="right"/>
            </w:pPr>
            <w:r>
              <w:rPr>
                <w:color w:val="221F1F"/>
              </w:rPr>
              <w:t>2,000</w:t>
            </w:r>
          </w:p>
        </w:tc>
      </w:tr>
      <w:tr w:rsidR="00804DE5" w:rsidTr="00804DE5">
        <w:trPr>
          <w:trHeight w:val="356"/>
        </w:trPr>
        <w:tc>
          <w:tcPr>
            <w:tcW w:w="7388" w:type="dxa"/>
            <w:tcBorders>
              <w:top w:val="nil"/>
              <w:bottom w:val="nil"/>
            </w:tcBorders>
          </w:tcPr>
          <w:p w:rsidR="00804DE5" w:rsidRDefault="00804DE5" w:rsidP="00921C46">
            <w:pPr>
              <w:pStyle w:val="TableParagraph"/>
              <w:spacing w:before="40"/>
              <w:ind w:left="71"/>
            </w:pPr>
            <w:r>
              <w:rPr>
                <w:color w:val="221F1F"/>
                <w:w w:val="95"/>
              </w:rPr>
              <w:t xml:space="preserve">(iii) </w:t>
            </w:r>
            <w:proofErr w:type="spellStart"/>
            <w:r>
              <w:rPr>
                <w:color w:val="221F1F"/>
                <w:w w:val="95"/>
              </w:rPr>
              <w:t>Cheques</w:t>
            </w:r>
            <w:proofErr w:type="spellEnd"/>
            <w:r>
              <w:rPr>
                <w:color w:val="221F1F"/>
                <w:w w:val="95"/>
              </w:rPr>
              <w:t xml:space="preserve"> issued for 10,000 on 20th December, 2017 but not yet presented for</w:t>
            </w:r>
          </w:p>
        </w:tc>
        <w:tc>
          <w:tcPr>
            <w:tcW w:w="1350" w:type="dxa"/>
            <w:tcBorders>
              <w:top w:val="nil"/>
              <w:bottom w:val="nil"/>
            </w:tcBorders>
          </w:tcPr>
          <w:p w:rsidR="00804DE5" w:rsidRDefault="00804DE5" w:rsidP="00921C46">
            <w:pPr>
              <w:pStyle w:val="TableParagraph"/>
              <w:rPr>
                <w:rFonts w:ascii="Times New Roman"/>
              </w:rPr>
            </w:pPr>
          </w:p>
        </w:tc>
      </w:tr>
      <w:tr w:rsidR="00804DE5" w:rsidTr="00804DE5">
        <w:trPr>
          <w:trHeight w:val="349"/>
        </w:trPr>
        <w:tc>
          <w:tcPr>
            <w:tcW w:w="7388" w:type="dxa"/>
            <w:tcBorders>
              <w:top w:val="nil"/>
              <w:bottom w:val="nil"/>
            </w:tcBorders>
          </w:tcPr>
          <w:p w:rsidR="00804DE5" w:rsidRDefault="00804DE5" w:rsidP="00921C46">
            <w:pPr>
              <w:pStyle w:val="TableParagraph"/>
              <w:spacing w:before="1"/>
              <w:ind w:left="586"/>
            </w:pPr>
            <w:r>
              <w:rPr>
                <w:color w:val="221F1F"/>
              </w:rPr>
              <w:t>payment</w:t>
            </w:r>
          </w:p>
        </w:tc>
        <w:tc>
          <w:tcPr>
            <w:tcW w:w="1350" w:type="dxa"/>
            <w:tcBorders>
              <w:top w:val="nil"/>
              <w:bottom w:val="nil"/>
            </w:tcBorders>
          </w:tcPr>
          <w:p w:rsidR="00804DE5" w:rsidRDefault="00804DE5" w:rsidP="00921C46">
            <w:pPr>
              <w:pStyle w:val="TableParagraph"/>
              <w:spacing w:before="1"/>
              <w:ind w:right="52"/>
              <w:jc w:val="right"/>
            </w:pPr>
            <w:r>
              <w:rPr>
                <w:color w:val="221F1F"/>
              </w:rPr>
              <w:t>3,000</w:t>
            </w:r>
          </w:p>
        </w:tc>
      </w:tr>
      <w:tr w:rsidR="00804DE5" w:rsidTr="00804DE5">
        <w:trPr>
          <w:trHeight w:val="349"/>
        </w:trPr>
        <w:tc>
          <w:tcPr>
            <w:tcW w:w="7388" w:type="dxa"/>
            <w:tcBorders>
              <w:top w:val="nil"/>
              <w:bottom w:val="nil"/>
            </w:tcBorders>
          </w:tcPr>
          <w:p w:rsidR="00804DE5" w:rsidRDefault="00804DE5" w:rsidP="00921C46">
            <w:pPr>
              <w:pStyle w:val="TableParagraph"/>
              <w:tabs>
                <w:tab w:val="left" w:pos="586"/>
              </w:tabs>
              <w:spacing w:before="33"/>
              <w:ind w:left="71"/>
            </w:pPr>
            <w:r>
              <w:rPr>
                <w:color w:val="221F1F"/>
              </w:rPr>
              <w:t>(iv)</w:t>
            </w:r>
            <w:r>
              <w:rPr>
                <w:color w:val="221F1F"/>
              </w:rPr>
              <w:tab/>
              <w:t>Interestondebenturesdirectlycollectedbythebanknotrecordedincash</w:t>
            </w:r>
          </w:p>
        </w:tc>
        <w:tc>
          <w:tcPr>
            <w:tcW w:w="1350" w:type="dxa"/>
            <w:tcBorders>
              <w:top w:val="nil"/>
              <w:bottom w:val="nil"/>
            </w:tcBorders>
          </w:tcPr>
          <w:p w:rsidR="00804DE5" w:rsidRDefault="00804DE5" w:rsidP="00921C46">
            <w:pPr>
              <w:pStyle w:val="TableParagraph"/>
              <w:rPr>
                <w:rFonts w:ascii="Times New Roman"/>
              </w:rPr>
            </w:pPr>
          </w:p>
        </w:tc>
      </w:tr>
      <w:tr w:rsidR="00804DE5" w:rsidTr="00804DE5">
        <w:trPr>
          <w:trHeight w:val="356"/>
        </w:trPr>
        <w:tc>
          <w:tcPr>
            <w:tcW w:w="7388" w:type="dxa"/>
            <w:tcBorders>
              <w:top w:val="nil"/>
              <w:bottom w:val="nil"/>
            </w:tcBorders>
          </w:tcPr>
          <w:p w:rsidR="00804DE5" w:rsidRDefault="00804DE5" w:rsidP="00921C46">
            <w:pPr>
              <w:pStyle w:val="TableParagraph"/>
              <w:spacing w:before="1"/>
              <w:ind w:left="586"/>
            </w:pPr>
            <w:r>
              <w:rPr>
                <w:color w:val="221F1F"/>
              </w:rPr>
              <w:t>book</w:t>
            </w:r>
          </w:p>
        </w:tc>
        <w:tc>
          <w:tcPr>
            <w:tcW w:w="1350" w:type="dxa"/>
            <w:tcBorders>
              <w:top w:val="nil"/>
              <w:bottom w:val="nil"/>
            </w:tcBorders>
          </w:tcPr>
          <w:p w:rsidR="00804DE5" w:rsidRDefault="00804DE5" w:rsidP="00921C46">
            <w:pPr>
              <w:pStyle w:val="TableParagraph"/>
              <w:spacing w:before="1"/>
              <w:ind w:right="52"/>
              <w:jc w:val="right"/>
            </w:pPr>
            <w:r>
              <w:rPr>
                <w:color w:val="221F1F"/>
              </w:rPr>
              <w:t>4,000</w:t>
            </w:r>
          </w:p>
        </w:tc>
      </w:tr>
      <w:tr w:rsidR="00804DE5" w:rsidTr="00804DE5">
        <w:trPr>
          <w:trHeight w:val="423"/>
        </w:trPr>
        <w:tc>
          <w:tcPr>
            <w:tcW w:w="7388" w:type="dxa"/>
            <w:tcBorders>
              <w:top w:val="nil"/>
              <w:bottom w:val="nil"/>
            </w:tcBorders>
          </w:tcPr>
          <w:p w:rsidR="00804DE5" w:rsidRDefault="00804DE5" w:rsidP="00921C46">
            <w:pPr>
              <w:pStyle w:val="TableParagraph"/>
              <w:tabs>
                <w:tab w:val="left" w:pos="586"/>
              </w:tabs>
              <w:spacing w:before="40"/>
              <w:ind w:left="71"/>
            </w:pPr>
            <w:r>
              <w:rPr>
                <w:color w:val="221F1F"/>
              </w:rPr>
              <w:t>(v)</w:t>
            </w:r>
            <w:r>
              <w:rPr>
                <w:color w:val="221F1F"/>
              </w:rPr>
              <w:tab/>
              <w:t>Insurancepremiumonbuildingdirectlypaidbythebank</w:t>
            </w:r>
          </w:p>
        </w:tc>
        <w:tc>
          <w:tcPr>
            <w:tcW w:w="1350" w:type="dxa"/>
            <w:tcBorders>
              <w:top w:val="nil"/>
              <w:bottom w:val="nil"/>
            </w:tcBorders>
          </w:tcPr>
          <w:p w:rsidR="00804DE5" w:rsidRDefault="00804DE5" w:rsidP="00921C46">
            <w:pPr>
              <w:pStyle w:val="TableParagraph"/>
              <w:spacing w:before="40"/>
              <w:ind w:right="52"/>
              <w:jc w:val="right"/>
            </w:pPr>
            <w:r>
              <w:rPr>
                <w:color w:val="221F1F"/>
              </w:rPr>
              <w:t>1,000</w:t>
            </w:r>
          </w:p>
        </w:tc>
      </w:tr>
      <w:tr w:rsidR="00804DE5" w:rsidTr="00804DE5">
        <w:trPr>
          <w:trHeight w:val="433"/>
        </w:trPr>
        <w:tc>
          <w:tcPr>
            <w:tcW w:w="7388" w:type="dxa"/>
            <w:tcBorders>
              <w:top w:val="nil"/>
            </w:tcBorders>
          </w:tcPr>
          <w:p w:rsidR="00804DE5" w:rsidRDefault="00804DE5" w:rsidP="00921C46">
            <w:pPr>
              <w:pStyle w:val="TableParagraph"/>
              <w:tabs>
                <w:tab w:val="left" w:pos="586"/>
              </w:tabs>
              <w:spacing w:before="67"/>
              <w:ind w:left="71"/>
            </w:pPr>
            <w:r>
              <w:rPr>
                <w:color w:val="221F1F"/>
              </w:rPr>
              <w:t>(vi)</w:t>
            </w:r>
            <w:r>
              <w:rPr>
                <w:color w:val="221F1F"/>
              </w:rPr>
              <w:tab/>
              <w:t>Amount wrongly credited bybank</w:t>
            </w:r>
          </w:p>
        </w:tc>
        <w:tc>
          <w:tcPr>
            <w:tcW w:w="1350" w:type="dxa"/>
            <w:tcBorders>
              <w:top w:val="nil"/>
            </w:tcBorders>
          </w:tcPr>
          <w:p w:rsidR="00804DE5" w:rsidRDefault="00804DE5" w:rsidP="00921C46">
            <w:pPr>
              <w:pStyle w:val="TableParagraph"/>
              <w:spacing w:before="67"/>
              <w:ind w:right="52"/>
              <w:jc w:val="right"/>
            </w:pPr>
            <w:r>
              <w:rPr>
                <w:color w:val="221F1F"/>
                <w:w w:val="95"/>
              </w:rPr>
              <w:t>500</w:t>
            </w:r>
          </w:p>
        </w:tc>
      </w:tr>
    </w:tbl>
    <w:p w:rsidR="00804DE5" w:rsidRDefault="00804DE5" w:rsidP="00620E70">
      <w:pPr>
        <w:rPr>
          <w:rFonts w:ascii="Bookman Old Style" w:hAnsi="Bookman Old Style"/>
          <w:sz w:val="24"/>
          <w:szCs w:val="28"/>
          <w:lang w:val="en-IN"/>
        </w:rPr>
      </w:pPr>
    </w:p>
    <w:p w:rsidR="00804DE5" w:rsidRDefault="00804DE5" w:rsidP="00620E70">
      <w:pPr>
        <w:rPr>
          <w:rFonts w:ascii="Bookman Old Style" w:hAnsi="Bookman Old Style"/>
          <w:b/>
          <w:sz w:val="24"/>
          <w:szCs w:val="28"/>
          <w:lang w:val="en-IN"/>
        </w:rPr>
      </w:pPr>
      <w:r w:rsidRPr="00804DE5">
        <w:rPr>
          <w:rFonts w:ascii="Bookman Old Style" w:hAnsi="Bookman Old Style"/>
          <w:b/>
          <w:sz w:val="24"/>
          <w:szCs w:val="28"/>
          <w:lang w:val="en-IN"/>
        </w:rPr>
        <w:t>Solution</w:t>
      </w:r>
    </w:p>
    <w:p w:rsidR="00804DE5" w:rsidRDefault="00804DE5" w:rsidP="00620E70">
      <w:pPr>
        <w:rPr>
          <w:rFonts w:ascii="Bookman Old Style" w:hAnsi="Bookman Old Style"/>
          <w:b/>
          <w:sz w:val="24"/>
          <w:szCs w:val="28"/>
          <w:lang w:val="en-IN"/>
        </w:rPr>
      </w:pPr>
    </w:p>
    <w:p w:rsidR="00804DE5" w:rsidRDefault="00804DE5" w:rsidP="00620E70">
      <w:pPr>
        <w:rPr>
          <w:rFonts w:ascii="Bookman Old Style" w:hAnsi="Bookman Old Style"/>
          <w:b/>
          <w:sz w:val="24"/>
          <w:szCs w:val="28"/>
          <w:lang w:val="en-IN"/>
        </w:rPr>
      </w:pPr>
      <w:r>
        <w:rPr>
          <w:rFonts w:ascii="Bookman Old Style" w:hAnsi="Bookman Old Style"/>
          <w:b/>
          <w:sz w:val="24"/>
          <w:szCs w:val="28"/>
          <w:lang w:val="en-IN"/>
        </w:rPr>
        <w:t xml:space="preserve">Bank reconciliation statement as on </w:t>
      </w:r>
    </w:p>
    <w:p w:rsidR="00D97394" w:rsidRDefault="00D97394" w:rsidP="00620E70">
      <w:pPr>
        <w:rPr>
          <w:rFonts w:ascii="Bookman Old Style" w:hAnsi="Bookman Old Style"/>
          <w:b/>
          <w:sz w:val="24"/>
          <w:szCs w:val="28"/>
          <w:lang w:val="en-IN"/>
        </w:rPr>
      </w:pPr>
    </w:p>
    <w:tbl>
      <w:tblPr>
        <w:tblW w:w="0" w:type="auto"/>
        <w:tblInd w:w="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tblPr>
      <w:tblGrid>
        <w:gridCol w:w="6233"/>
        <w:gridCol w:w="1267"/>
        <w:gridCol w:w="1249"/>
      </w:tblGrid>
      <w:tr w:rsidR="00D15ECB" w:rsidTr="00D15ECB">
        <w:trPr>
          <w:trHeight w:val="297"/>
        </w:trPr>
        <w:tc>
          <w:tcPr>
            <w:tcW w:w="6233" w:type="dxa"/>
            <w:shd w:val="clear" w:color="auto" w:fill="FDE4DB"/>
          </w:tcPr>
          <w:p w:rsidR="00D15ECB" w:rsidRDefault="00D15ECB" w:rsidP="00921C46">
            <w:pPr>
              <w:pStyle w:val="TableParagraph"/>
              <w:spacing w:before="19" w:line="257" w:lineRule="exact"/>
              <w:ind w:left="2545" w:right="2528"/>
              <w:jc w:val="center"/>
              <w:rPr>
                <w:rFonts w:ascii="Times New Roman"/>
                <w:b/>
                <w:sz w:val="23"/>
              </w:rPr>
            </w:pPr>
            <w:r>
              <w:rPr>
                <w:rFonts w:ascii="Times New Roman"/>
                <w:b/>
                <w:color w:val="221F1F"/>
                <w:sz w:val="23"/>
              </w:rPr>
              <w:t>Particulars</w:t>
            </w:r>
          </w:p>
        </w:tc>
        <w:tc>
          <w:tcPr>
            <w:tcW w:w="1267" w:type="dxa"/>
            <w:shd w:val="clear" w:color="auto" w:fill="FDE4DB"/>
          </w:tcPr>
          <w:p w:rsidR="00D15ECB" w:rsidRDefault="00D15ECB" w:rsidP="00921C46">
            <w:pPr>
              <w:pStyle w:val="TableParagraph"/>
              <w:spacing w:before="19" w:line="257" w:lineRule="exact"/>
              <w:ind w:left="137"/>
              <w:rPr>
                <w:rFonts w:ascii="Gill Sans MT"/>
              </w:rPr>
            </w:pPr>
            <w:r>
              <w:rPr>
                <w:rFonts w:ascii="Times New Roman"/>
                <w:b/>
                <w:color w:val="221F1F"/>
                <w:w w:val="115"/>
                <w:sz w:val="23"/>
              </w:rPr>
              <w:t xml:space="preserve">Amount </w:t>
            </w:r>
            <w:r>
              <w:rPr>
                <w:rFonts w:ascii="Gill Sans MT"/>
                <w:color w:val="221F1F"/>
                <w:w w:val="115"/>
              </w:rPr>
              <w:t>`</w:t>
            </w:r>
          </w:p>
        </w:tc>
        <w:tc>
          <w:tcPr>
            <w:tcW w:w="1249" w:type="dxa"/>
            <w:shd w:val="clear" w:color="auto" w:fill="FDE4DB"/>
          </w:tcPr>
          <w:p w:rsidR="00D15ECB" w:rsidRDefault="00D15ECB" w:rsidP="00921C46">
            <w:pPr>
              <w:pStyle w:val="TableParagraph"/>
              <w:spacing w:before="19" w:line="257" w:lineRule="exact"/>
              <w:ind w:left="128"/>
              <w:rPr>
                <w:rFonts w:ascii="Gill Sans MT"/>
              </w:rPr>
            </w:pPr>
            <w:r>
              <w:rPr>
                <w:rFonts w:ascii="Times New Roman"/>
                <w:b/>
                <w:color w:val="221F1F"/>
                <w:w w:val="115"/>
                <w:sz w:val="23"/>
              </w:rPr>
              <w:t xml:space="preserve">Amount </w:t>
            </w:r>
            <w:r>
              <w:rPr>
                <w:rFonts w:ascii="Gill Sans MT"/>
                <w:color w:val="221F1F"/>
                <w:w w:val="115"/>
              </w:rPr>
              <w:t>`</w:t>
            </w:r>
          </w:p>
        </w:tc>
      </w:tr>
      <w:tr w:rsidR="00D15ECB" w:rsidTr="00D15ECB">
        <w:trPr>
          <w:trHeight w:val="1264"/>
        </w:trPr>
        <w:tc>
          <w:tcPr>
            <w:tcW w:w="6233" w:type="dxa"/>
            <w:vMerge w:val="restart"/>
          </w:tcPr>
          <w:p w:rsidR="00D15ECB" w:rsidRDefault="00D15ECB" w:rsidP="00921C46">
            <w:pPr>
              <w:pStyle w:val="TableParagraph"/>
              <w:spacing w:before="12" w:line="304" w:lineRule="auto"/>
              <w:ind w:left="71" w:right="3498"/>
            </w:pPr>
            <w:r>
              <w:rPr>
                <w:color w:val="221F1F"/>
                <w:w w:val="95"/>
              </w:rPr>
              <w:t xml:space="preserve">Balanceasperbankstatement </w:t>
            </w:r>
            <w:r>
              <w:rPr>
                <w:color w:val="221F1F"/>
              </w:rPr>
              <w:t>Add:</w:t>
            </w:r>
          </w:p>
          <w:p w:rsidR="00D15ECB" w:rsidRDefault="00D15ECB" w:rsidP="00921C46">
            <w:pPr>
              <w:pStyle w:val="TableParagraph"/>
              <w:spacing w:line="257" w:lineRule="exact"/>
              <w:ind w:left="725"/>
            </w:pPr>
            <w:proofErr w:type="spellStart"/>
            <w:r>
              <w:rPr>
                <w:color w:val="221F1F"/>
              </w:rPr>
              <w:t>Cheque</w:t>
            </w:r>
            <w:proofErr w:type="spellEnd"/>
            <w:r>
              <w:rPr>
                <w:color w:val="221F1F"/>
              </w:rPr>
              <w:t xml:space="preserve"> deposited but not yet credited</w:t>
            </w:r>
          </w:p>
          <w:p w:rsidR="00D15ECB" w:rsidRDefault="00D15ECB" w:rsidP="00921C46">
            <w:pPr>
              <w:pStyle w:val="TableParagraph"/>
              <w:spacing w:before="69"/>
              <w:ind w:left="725"/>
            </w:pPr>
            <w:r>
              <w:rPr>
                <w:color w:val="221F1F"/>
              </w:rPr>
              <w:t>Insurance premium on building directly paid by the bank</w:t>
            </w:r>
          </w:p>
          <w:p w:rsidR="00D15ECB" w:rsidRDefault="00D15ECB" w:rsidP="00921C46">
            <w:pPr>
              <w:pStyle w:val="TableParagraph"/>
              <w:spacing w:before="69"/>
              <w:ind w:left="71"/>
            </w:pPr>
            <w:r>
              <w:rPr>
                <w:color w:val="221F1F"/>
              </w:rPr>
              <w:t>Less:</w:t>
            </w:r>
          </w:p>
          <w:p w:rsidR="00D15ECB" w:rsidRDefault="00D15ECB" w:rsidP="00921C46">
            <w:pPr>
              <w:pStyle w:val="TableParagraph"/>
              <w:spacing w:before="69" w:line="304" w:lineRule="auto"/>
              <w:ind w:left="725" w:right="584"/>
            </w:pPr>
            <w:proofErr w:type="spellStart"/>
            <w:r>
              <w:rPr>
                <w:color w:val="221F1F"/>
              </w:rPr>
              <w:t>Cheque</w:t>
            </w:r>
            <w:proofErr w:type="spellEnd"/>
            <w:r>
              <w:rPr>
                <w:color w:val="221F1F"/>
              </w:rPr>
              <w:t xml:space="preserve"> issued but not yet presented for payment </w:t>
            </w:r>
            <w:r>
              <w:rPr>
                <w:color w:val="221F1F"/>
                <w:w w:val="95"/>
              </w:rPr>
              <w:t xml:space="preserve">Interestondebenturesdirectlycollectedbythebanknot </w:t>
            </w:r>
            <w:r>
              <w:rPr>
                <w:color w:val="221F1F"/>
              </w:rPr>
              <w:t>entered in cashbook</w:t>
            </w:r>
          </w:p>
          <w:p w:rsidR="00D15ECB" w:rsidRDefault="00D15ECB" w:rsidP="00921C46">
            <w:pPr>
              <w:pStyle w:val="TableParagraph"/>
              <w:spacing w:line="304" w:lineRule="auto"/>
              <w:ind w:left="71" w:right="2419" w:firstLine="654"/>
            </w:pPr>
            <w:r>
              <w:rPr>
                <w:color w:val="221F1F"/>
                <w:w w:val="95"/>
              </w:rPr>
              <w:t xml:space="preserve">Amount wrongly credited by bank </w:t>
            </w:r>
            <w:r>
              <w:rPr>
                <w:color w:val="221F1F"/>
              </w:rPr>
              <w:t>Balance as per cash book</w:t>
            </w:r>
          </w:p>
        </w:tc>
        <w:tc>
          <w:tcPr>
            <w:tcW w:w="1267" w:type="dxa"/>
          </w:tcPr>
          <w:p w:rsidR="00D15ECB" w:rsidRDefault="00D15ECB" w:rsidP="00921C46">
            <w:pPr>
              <w:pStyle w:val="TableParagraph"/>
              <w:rPr>
                <w:rFonts w:ascii="Arial"/>
                <w:b/>
              </w:rPr>
            </w:pPr>
          </w:p>
          <w:p w:rsidR="00D15ECB" w:rsidRDefault="00D15ECB" w:rsidP="00921C46">
            <w:pPr>
              <w:pStyle w:val="TableParagraph"/>
              <w:rPr>
                <w:rFonts w:ascii="Arial"/>
                <w:b/>
              </w:rPr>
            </w:pPr>
          </w:p>
          <w:p w:rsidR="00D15ECB" w:rsidRDefault="00D15ECB" w:rsidP="00921C46">
            <w:pPr>
              <w:pStyle w:val="TableParagraph"/>
              <w:spacing w:before="160"/>
              <w:ind w:left="724"/>
            </w:pPr>
            <w:r>
              <w:rPr>
                <w:color w:val="221F1F"/>
                <w:w w:val="90"/>
              </w:rPr>
              <w:t>2,000</w:t>
            </w:r>
          </w:p>
          <w:p w:rsidR="00D15ECB" w:rsidRDefault="00D15ECB" w:rsidP="00921C46">
            <w:pPr>
              <w:pStyle w:val="TableParagraph"/>
              <w:spacing w:before="69" w:line="252" w:lineRule="exact"/>
              <w:ind w:left="724"/>
            </w:pPr>
            <w:r>
              <w:rPr>
                <w:color w:val="221F1F"/>
                <w:w w:val="90"/>
              </w:rPr>
              <w:t>1,000</w:t>
            </w:r>
          </w:p>
        </w:tc>
        <w:tc>
          <w:tcPr>
            <w:tcW w:w="1249" w:type="dxa"/>
          </w:tcPr>
          <w:p w:rsidR="00D15ECB" w:rsidRDefault="00D15ECB" w:rsidP="00921C46">
            <w:pPr>
              <w:pStyle w:val="TableParagraph"/>
              <w:spacing w:before="12"/>
              <w:ind w:left="706"/>
            </w:pPr>
            <w:r>
              <w:rPr>
                <w:color w:val="221F1F"/>
                <w:w w:val="90"/>
              </w:rPr>
              <w:t>6,000</w:t>
            </w:r>
          </w:p>
          <w:p w:rsidR="00D15ECB" w:rsidRDefault="00D15ECB" w:rsidP="00921C46">
            <w:pPr>
              <w:pStyle w:val="TableParagraph"/>
              <w:rPr>
                <w:rFonts w:ascii="Arial"/>
                <w:b/>
              </w:rPr>
            </w:pPr>
          </w:p>
          <w:p w:rsidR="00D15ECB" w:rsidRDefault="00D15ECB" w:rsidP="00921C46">
            <w:pPr>
              <w:pStyle w:val="TableParagraph"/>
              <w:rPr>
                <w:rFonts w:ascii="Arial"/>
                <w:b/>
              </w:rPr>
            </w:pPr>
          </w:p>
          <w:p w:rsidR="00D15ECB" w:rsidRDefault="00D15ECB" w:rsidP="00921C46">
            <w:pPr>
              <w:pStyle w:val="TableParagraph"/>
              <w:spacing w:before="10"/>
              <w:rPr>
                <w:rFonts w:ascii="Arial"/>
                <w:b/>
                <w:sz w:val="18"/>
              </w:rPr>
            </w:pPr>
          </w:p>
          <w:p w:rsidR="00D15ECB" w:rsidRDefault="00D15ECB" w:rsidP="00921C46">
            <w:pPr>
              <w:pStyle w:val="TableParagraph"/>
              <w:spacing w:line="252" w:lineRule="exact"/>
              <w:ind w:left="706"/>
            </w:pPr>
            <w:r>
              <w:rPr>
                <w:color w:val="221F1F"/>
                <w:w w:val="90"/>
              </w:rPr>
              <w:t>3,000</w:t>
            </w:r>
          </w:p>
        </w:tc>
      </w:tr>
      <w:tr w:rsidR="00D15ECB" w:rsidTr="00D15ECB">
        <w:trPr>
          <w:trHeight w:val="1591"/>
        </w:trPr>
        <w:tc>
          <w:tcPr>
            <w:tcW w:w="6233" w:type="dxa"/>
            <w:vMerge/>
            <w:tcBorders>
              <w:top w:val="nil"/>
            </w:tcBorders>
          </w:tcPr>
          <w:p w:rsidR="00D15ECB" w:rsidRDefault="00D15ECB" w:rsidP="00921C46">
            <w:pPr>
              <w:rPr>
                <w:sz w:val="2"/>
                <w:szCs w:val="2"/>
              </w:rPr>
            </w:pPr>
          </w:p>
        </w:tc>
        <w:tc>
          <w:tcPr>
            <w:tcW w:w="1267" w:type="dxa"/>
          </w:tcPr>
          <w:p w:rsidR="00D15ECB" w:rsidRDefault="00D15ECB" w:rsidP="00921C46">
            <w:pPr>
              <w:pStyle w:val="TableParagraph"/>
              <w:spacing w:before="5"/>
              <w:rPr>
                <w:rFonts w:ascii="Arial"/>
                <w:b/>
                <w:sz w:val="29"/>
              </w:rPr>
            </w:pPr>
          </w:p>
          <w:p w:rsidR="00D15ECB" w:rsidRDefault="00D15ECB" w:rsidP="00921C46">
            <w:pPr>
              <w:pStyle w:val="TableParagraph"/>
              <w:ind w:right="51"/>
              <w:jc w:val="right"/>
            </w:pPr>
            <w:r>
              <w:rPr>
                <w:color w:val="221F1F"/>
              </w:rPr>
              <w:t>3,000</w:t>
            </w:r>
          </w:p>
          <w:p w:rsidR="00D15ECB" w:rsidRDefault="00D15ECB" w:rsidP="00921C46">
            <w:pPr>
              <w:pStyle w:val="TableParagraph"/>
              <w:rPr>
                <w:rFonts w:ascii="Arial"/>
                <w:b/>
              </w:rPr>
            </w:pPr>
          </w:p>
          <w:p w:rsidR="00D15ECB" w:rsidRDefault="00D15ECB" w:rsidP="00921C46">
            <w:pPr>
              <w:pStyle w:val="TableParagraph"/>
              <w:spacing w:before="144"/>
              <w:ind w:right="51"/>
              <w:jc w:val="right"/>
            </w:pPr>
            <w:r>
              <w:rPr>
                <w:color w:val="221F1F"/>
              </w:rPr>
              <w:t>4,000</w:t>
            </w:r>
          </w:p>
          <w:p w:rsidR="00D15ECB" w:rsidRDefault="00D15ECB" w:rsidP="00921C46">
            <w:pPr>
              <w:pStyle w:val="TableParagraph"/>
              <w:spacing w:before="69" w:line="252" w:lineRule="exact"/>
              <w:ind w:right="51"/>
              <w:jc w:val="right"/>
            </w:pPr>
            <w:r>
              <w:rPr>
                <w:color w:val="221F1F"/>
                <w:w w:val="95"/>
              </w:rPr>
              <w:t>500</w:t>
            </w:r>
          </w:p>
        </w:tc>
        <w:tc>
          <w:tcPr>
            <w:tcW w:w="1249" w:type="dxa"/>
          </w:tcPr>
          <w:p w:rsidR="00D15ECB" w:rsidRDefault="00D15ECB" w:rsidP="00921C46">
            <w:pPr>
              <w:pStyle w:val="TableParagraph"/>
              <w:spacing w:before="12"/>
              <w:ind w:left="706"/>
            </w:pPr>
            <w:r>
              <w:rPr>
                <w:color w:val="221F1F"/>
                <w:w w:val="90"/>
              </w:rPr>
              <w:t>9,000</w:t>
            </w:r>
          </w:p>
          <w:p w:rsidR="00D15ECB" w:rsidRDefault="00D15ECB" w:rsidP="00921C46">
            <w:pPr>
              <w:pStyle w:val="TableParagraph"/>
              <w:rPr>
                <w:rFonts w:ascii="Arial"/>
                <w:b/>
              </w:rPr>
            </w:pPr>
          </w:p>
          <w:p w:rsidR="00D15ECB" w:rsidRDefault="00D15ECB" w:rsidP="00921C46">
            <w:pPr>
              <w:pStyle w:val="TableParagraph"/>
              <w:rPr>
                <w:rFonts w:ascii="Arial"/>
                <w:b/>
              </w:rPr>
            </w:pPr>
          </w:p>
          <w:p w:rsidR="00D15ECB" w:rsidRDefault="00D15ECB" w:rsidP="00921C46">
            <w:pPr>
              <w:pStyle w:val="TableParagraph"/>
              <w:rPr>
                <w:rFonts w:ascii="Arial"/>
                <w:b/>
              </w:rPr>
            </w:pPr>
          </w:p>
          <w:p w:rsidR="00D15ECB" w:rsidRDefault="00D15ECB" w:rsidP="00921C46">
            <w:pPr>
              <w:pStyle w:val="TableParagraph"/>
              <w:spacing w:before="3"/>
              <w:rPr>
                <w:rFonts w:ascii="Arial"/>
                <w:b/>
                <w:sz w:val="25"/>
              </w:rPr>
            </w:pPr>
          </w:p>
          <w:p w:rsidR="00D15ECB" w:rsidRDefault="00D15ECB" w:rsidP="00921C46">
            <w:pPr>
              <w:pStyle w:val="TableParagraph"/>
              <w:spacing w:before="1" w:line="252" w:lineRule="exact"/>
              <w:ind w:left="706"/>
            </w:pPr>
            <w:r>
              <w:rPr>
                <w:color w:val="221F1F"/>
                <w:w w:val="90"/>
              </w:rPr>
              <w:t>7,500</w:t>
            </w:r>
          </w:p>
        </w:tc>
      </w:tr>
      <w:tr w:rsidR="00D15ECB" w:rsidTr="00D15ECB">
        <w:trPr>
          <w:trHeight w:val="483"/>
        </w:trPr>
        <w:tc>
          <w:tcPr>
            <w:tcW w:w="6233" w:type="dxa"/>
            <w:vMerge/>
            <w:tcBorders>
              <w:top w:val="nil"/>
            </w:tcBorders>
          </w:tcPr>
          <w:p w:rsidR="00D15ECB" w:rsidRDefault="00D15ECB" w:rsidP="00921C46">
            <w:pPr>
              <w:rPr>
                <w:sz w:val="2"/>
                <w:szCs w:val="2"/>
              </w:rPr>
            </w:pPr>
          </w:p>
        </w:tc>
        <w:tc>
          <w:tcPr>
            <w:tcW w:w="1267" w:type="dxa"/>
            <w:shd w:val="clear" w:color="auto" w:fill="FDE4DB"/>
          </w:tcPr>
          <w:p w:rsidR="00D15ECB" w:rsidRDefault="00D15ECB" w:rsidP="00921C46">
            <w:pPr>
              <w:pStyle w:val="TableParagraph"/>
              <w:rPr>
                <w:rFonts w:ascii="Times New Roman"/>
                <w:sz w:val="20"/>
              </w:rPr>
            </w:pPr>
          </w:p>
        </w:tc>
        <w:tc>
          <w:tcPr>
            <w:tcW w:w="1249" w:type="dxa"/>
            <w:shd w:val="clear" w:color="auto" w:fill="FDE4DB"/>
          </w:tcPr>
          <w:p w:rsidR="00D15ECB" w:rsidRDefault="00D15ECB" w:rsidP="00921C46">
            <w:pPr>
              <w:pStyle w:val="TableParagraph"/>
              <w:spacing w:before="115"/>
              <w:ind w:left="683"/>
              <w:rPr>
                <w:rFonts w:ascii="Times New Roman"/>
                <w:b/>
              </w:rPr>
            </w:pPr>
            <w:r>
              <w:rPr>
                <w:rFonts w:ascii="Times New Roman"/>
                <w:b/>
                <w:color w:val="221F1F"/>
              </w:rPr>
              <w:t>1,500</w:t>
            </w:r>
          </w:p>
        </w:tc>
      </w:tr>
    </w:tbl>
    <w:p w:rsidR="00D97394" w:rsidRDefault="00D97394" w:rsidP="00620E70">
      <w:pPr>
        <w:rPr>
          <w:rFonts w:ascii="Bookman Old Style" w:hAnsi="Bookman Old Style"/>
          <w:b/>
          <w:sz w:val="24"/>
          <w:szCs w:val="28"/>
          <w:lang w:val="en-IN"/>
        </w:rPr>
      </w:pPr>
    </w:p>
    <w:p w:rsidR="00A872D6" w:rsidRDefault="00A872D6" w:rsidP="00620E70">
      <w:pPr>
        <w:rPr>
          <w:rFonts w:ascii="Bookman Old Style" w:hAnsi="Bookman Old Style"/>
          <w:b/>
          <w:sz w:val="24"/>
          <w:szCs w:val="28"/>
          <w:lang w:val="en-IN"/>
        </w:rPr>
      </w:pPr>
    </w:p>
    <w:p w:rsidR="00A872D6" w:rsidRPr="00804DE5" w:rsidRDefault="00A36287" w:rsidP="00620E70">
      <w:pPr>
        <w:rPr>
          <w:rFonts w:ascii="Bookman Old Style" w:hAnsi="Bookman Old Style"/>
          <w:b/>
          <w:sz w:val="24"/>
          <w:szCs w:val="28"/>
          <w:lang w:val="en-IN"/>
        </w:rPr>
      </w:pPr>
      <w:r>
        <w:rPr>
          <w:rFonts w:ascii="Bookman Old Style" w:hAnsi="Bookman Old Style"/>
          <w:b/>
          <w:sz w:val="24"/>
          <w:szCs w:val="28"/>
          <w:lang w:val="en-IN"/>
        </w:rPr>
        <w:t xml:space="preserve">                                 </w:t>
      </w:r>
      <w:proofErr w:type="spellStart"/>
      <w:r w:rsidR="00A872D6">
        <w:rPr>
          <w:rFonts w:ascii="Bookman Old Style" w:hAnsi="Bookman Old Style"/>
          <w:b/>
          <w:sz w:val="24"/>
          <w:szCs w:val="28"/>
          <w:lang w:val="en-IN"/>
        </w:rPr>
        <w:t>xxxxxxxxxxxxxxxxxxxxxx</w:t>
      </w:r>
      <w:proofErr w:type="spellEnd"/>
    </w:p>
    <w:sectPr w:rsidR="00A872D6" w:rsidRPr="00804DE5" w:rsidSect="009562B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altName w:val="Times New Roman"/>
    <w:panose1 w:val="02020602080505020303"/>
    <w:charset w:val="00"/>
    <w:family w:val="roman"/>
    <w:pitch w:val="variable"/>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367C2"/>
    <w:multiLevelType w:val="hybridMultilevel"/>
    <w:tmpl w:val="7D4E9E7C"/>
    <w:lvl w:ilvl="0" w:tplc="6FB6359E">
      <w:start w:val="1"/>
      <w:numFmt w:val="decimal"/>
      <w:lvlText w:val="%1."/>
      <w:lvlJc w:val="left"/>
      <w:pPr>
        <w:ind w:left="550" w:hanging="221"/>
        <w:jc w:val="left"/>
      </w:pPr>
      <w:rPr>
        <w:rFonts w:ascii="Cambria" w:eastAsia="Cambria" w:hAnsi="Cambria" w:cs="Cambria" w:hint="default"/>
        <w:color w:val="221F1F"/>
        <w:w w:val="95"/>
        <w:sz w:val="23"/>
        <w:szCs w:val="23"/>
        <w:lang w:val="en-US" w:eastAsia="en-US" w:bidi="ar-SA"/>
      </w:rPr>
    </w:lvl>
    <w:lvl w:ilvl="1" w:tplc="6A9A1242">
      <w:start w:val="1"/>
      <w:numFmt w:val="lowerLetter"/>
      <w:lvlText w:val="(%2)"/>
      <w:lvlJc w:val="left"/>
      <w:pPr>
        <w:ind w:left="1122" w:hanging="321"/>
        <w:jc w:val="left"/>
      </w:pPr>
      <w:rPr>
        <w:rFonts w:ascii="Cambria" w:eastAsia="Cambria" w:hAnsi="Cambria" w:cs="Cambria" w:hint="default"/>
        <w:color w:val="221F1F"/>
        <w:w w:val="91"/>
        <w:sz w:val="23"/>
        <w:szCs w:val="23"/>
        <w:lang w:val="en-US" w:eastAsia="en-US" w:bidi="ar-SA"/>
      </w:rPr>
    </w:lvl>
    <w:lvl w:ilvl="2" w:tplc="E1A28376">
      <w:numFmt w:val="bullet"/>
      <w:lvlText w:val="•"/>
      <w:lvlJc w:val="left"/>
      <w:pPr>
        <w:ind w:left="1642" w:hanging="321"/>
      </w:pPr>
      <w:rPr>
        <w:rFonts w:hint="default"/>
        <w:lang w:val="en-US" w:eastAsia="en-US" w:bidi="ar-SA"/>
      </w:rPr>
    </w:lvl>
    <w:lvl w:ilvl="3" w:tplc="B2FAC8E6">
      <w:numFmt w:val="bullet"/>
      <w:lvlText w:val="•"/>
      <w:lvlJc w:val="left"/>
      <w:pPr>
        <w:ind w:left="2164" w:hanging="321"/>
      </w:pPr>
      <w:rPr>
        <w:rFonts w:hint="default"/>
        <w:lang w:val="en-US" w:eastAsia="en-US" w:bidi="ar-SA"/>
      </w:rPr>
    </w:lvl>
    <w:lvl w:ilvl="4" w:tplc="943E80CA">
      <w:numFmt w:val="bullet"/>
      <w:lvlText w:val="•"/>
      <w:lvlJc w:val="left"/>
      <w:pPr>
        <w:ind w:left="2686" w:hanging="321"/>
      </w:pPr>
      <w:rPr>
        <w:rFonts w:hint="default"/>
        <w:lang w:val="en-US" w:eastAsia="en-US" w:bidi="ar-SA"/>
      </w:rPr>
    </w:lvl>
    <w:lvl w:ilvl="5" w:tplc="2684FC5E">
      <w:numFmt w:val="bullet"/>
      <w:lvlText w:val="•"/>
      <w:lvlJc w:val="left"/>
      <w:pPr>
        <w:ind w:left="3208" w:hanging="321"/>
      </w:pPr>
      <w:rPr>
        <w:rFonts w:hint="default"/>
        <w:lang w:val="en-US" w:eastAsia="en-US" w:bidi="ar-SA"/>
      </w:rPr>
    </w:lvl>
    <w:lvl w:ilvl="6" w:tplc="5E0675F2">
      <w:numFmt w:val="bullet"/>
      <w:lvlText w:val="•"/>
      <w:lvlJc w:val="left"/>
      <w:pPr>
        <w:ind w:left="3730" w:hanging="321"/>
      </w:pPr>
      <w:rPr>
        <w:rFonts w:hint="default"/>
        <w:lang w:val="en-US" w:eastAsia="en-US" w:bidi="ar-SA"/>
      </w:rPr>
    </w:lvl>
    <w:lvl w:ilvl="7" w:tplc="466E78FE">
      <w:numFmt w:val="bullet"/>
      <w:lvlText w:val="•"/>
      <w:lvlJc w:val="left"/>
      <w:pPr>
        <w:ind w:left="4252" w:hanging="321"/>
      </w:pPr>
      <w:rPr>
        <w:rFonts w:hint="default"/>
        <w:lang w:val="en-US" w:eastAsia="en-US" w:bidi="ar-SA"/>
      </w:rPr>
    </w:lvl>
    <w:lvl w:ilvl="8" w:tplc="4DF413FC">
      <w:numFmt w:val="bullet"/>
      <w:lvlText w:val="•"/>
      <w:lvlJc w:val="left"/>
      <w:pPr>
        <w:ind w:left="4774" w:hanging="321"/>
      </w:pPr>
      <w:rPr>
        <w:rFonts w:hint="default"/>
        <w:lang w:val="en-US" w:eastAsia="en-US" w:bidi="ar-SA"/>
      </w:rPr>
    </w:lvl>
  </w:abstractNum>
  <w:abstractNum w:abstractNumId="1">
    <w:nsid w:val="179B4A3A"/>
    <w:multiLevelType w:val="hybridMultilevel"/>
    <w:tmpl w:val="A09E65FA"/>
    <w:lvl w:ilvl="0" w:tplc="A0021276">
      <w:start w:val="1"/>
      <w:numFmt w:val="bullet"/>
      <w:lvlText w:val="▫"/>
      <w:lvlJc w:val="left"/>
      <w:pPr>
        <w:tabs>
          <w:tab w:val="num" w:pos="720"/>
        </w:tabs>
        <w:ind w:left="720" w:hanging="360"/>
      </w:pPr>
      <w:rPr>
        <w:rFonts w:ascii="Georgia" w:hAnsi="Georgia" w:hint="default"/>
      </w:rPr>
    </w:lvl>
    <w:lvl w:ilvl="1" w:tplc="BE265448">
      <w:start w:val="1"/>
      <w:numFmt w:val="bullet"/>
      <w:lvlText w:val="▫"/>
      <w:lvlJc w:val="left"/>
      <w:pPr>
        <w:tabs>
          <w:tab w:val="num" w:pos="1211"/>
        </w:tabs>
        <w:ind w:left="1211" w:hanging="360"/>
      </w:pPr>
      <w:rPr>
        <w:rFonts w:ascii="Georgia" w:hAnsi="Georgia" w:hint="default"/>
      </w:rPr>
    </w:lvl>
    <w:lvl w:ilvl="2" w:tplc="E20687AA" w:tentative="1">
      <w:start w:val="1"/>
      <w:numFmt w:val="bullet"/>
      <w:lvlText w:val="▫"/>
      <w:lvlJc w:val="left"/>
      <w:pPr>
        <w:tabs>
          <w:tab w:val="num" w:pos="2160"/>
        </w:tabs>
        <w:ind w:left="2160" w:hanging="360"/>
      </w:pPr>
      <w:rPr>
        <w:rFonts w:ascii="Georgia" w:hAnsi="Georgia" w:hint="default"/>
      </w:rPr>
    </w:lvl>
    <w:lvl w:ilvl="3" w:tplc="08702DBA" w:tentative="1">
      <w:start w:val="1"/>
      <w:numFmt w:val="bullet"/>
      <w:lvlText w:val="▫"/>
      <w:lvlJc w:val="left"/>
      <w:pPr>
        <w:tabs>
          <w:tab w:val="num" w:pos="2880"/>
        </w:tabs>
        <w:ind w:left="2880" w:hanging="360"/>
      </w:pPr>
      <w:rPr>
        <w:rFonts w:ascii="Georgia" w:hAnsi="Georgia" w:hint="default"/>
      </w:rPr>
    </w:lvl>
    <w:lvl w:ilvl="4" w:tplc="C5A033DC" w:tentative="1">
      <w:start w:val="1"/>
      <w:numFmt w:val="bullet"/>
      <w:lvlText w:val="▫"/>
      <w:lvlJc w:val="left"/>
      <w:pPr>
        <w:tabs>
          <w:tab w:val="num" w:pos="3600"/>
        </w:tabs>
        <w:ind w:left="3600" w:hanging="360"/>
      </w:pPr>
      <w:rPr>
        <w:rFonts w:ascii="Georgia" w:hAnsi="Georgia" w:hint="default"/>
      </w:rPr>
    </w:lvl>
    <w:lvl w:ilvl="5" w:tplc="EB328590" w:tentative="1">
      <w:start w:val="1"/>
      <w:numFmt w:val="bullet"/>
      <w:lvlText w:val="▫"/>
      <w:lvlJc w:val="left"/>
      <w:pPr>
        <w:tabs>
          <w:tab w:val="num" w:pos="4320"/>
        </w:tabs>
        <w:ind w:left="4320" w:hanging="360"/>
      </w:pPr>
      <w:rPr>
        <w:rFonts w:ascii="Georgia" w:hAnsi="Georgia" w:hint="default"/>
      </w:rPr>
    </w:lvl>
    <w:lvl w:ilvl="6" w:tplc="543256E0" w:tentative="1">
      <w:start w:val="1"/>
      <w:numFmt w:val="bullet"/>
      <w:lvlText w:val="▫"/>
      <w:lvlJc w:val="left"/>
      <w:pPr>
        <w:tabs>
          <w:tab w:val="num" w:pos="5040"/>
        </w:tabs>
        <w:ind w:left="5040" w:hanging="360"/>
      </w:pPr>
      <w:rPr>
        <w:rFonts w:ascii="Georgia" w:hAnsi="Georgia" w:hint="default"/>
      </w:rPr>
    </w:lvl>
    <w:lvl w:ilvl="7" w:tplc="49C6A0B4" w:tentative="1">
      <w:start w:val="1"/>
      <w:numFmt w:val="bullet"/>
      <w:lvlText w:val="▫"/>
      <w:lvlJc w:val="left"/>
      <w:pPr>
        <w:tabs>
          <w:tab w:val="num" w:pos="5760"/>
        </w:tabs>
        <w:ind w:left="5760" w:hanging="360"/>
      </w:pPr>
      <w:rPr>
        <w:rFonts w:ascii="Georgia" w:hAnsi="Georgia" w:hint="default"/>
      </w:rPr>
    </w:lvl>
    <w:lvl w:ilvl="8" w:tplc="95A419A8" w:tentative="1">
      <w:start w:val="1"/>
      <w:numFmt w:val="bullet"/>
      <w:lvlText w:val="▫"/>
      <w:lvlJc w:val="left"/>
      <w:pPr>
        <w:tabs>
          <w:tab w:val="num" w:pos="6480"/>
        </w:tabs>
        <w:ind w:left="6480" w:hanging="360"/>
      </w:pPr>
      <w:rPr>
        <w:rFonts w:ascii="Georgia" w:hAnsi="Georgia" w:hint="default"/>
      </w:rPr>
    </w:lvl>
  </w:abstractNum>
  <w:abstractNum w:abstractNumId="2">
    <w:nsid w:val="1CF47382"/>
    <w:multiLevelType w:val="hybridMultilevel"/>
    <w:tmpl w:val="0C9AB5BC"/>
    <w:lvl w:ilvl="0" w:tplc="5B9003AC">
      <w:start w:val="1"/>
      <w:numFmt w:val="bullet"/>
      <w:lvlText w:val="•"/>
      <w:lvlJc w:val="left"/>
      <w:pPr>
        <w:tabs>
          <w:tab w:val="num" w:pos="720"/>
        </w:tabs>
        <w:ind w:left="720" w:hanging="360"/>
      </w:pPr>
      <w:rPr>
        <w:rFonts w:ascii="Georgia" w:hAnsi="Georgia" w:hint="default"/>
      </w:rPr>
    </w:lvl>
    <w:lvl w:ilvl="1" w:tplc="1BCA5F2A" w:tentative="1">
      <w:start w:val="1"/>
      <w:numFmt w:val="bullet"/>
      <w:lvlText w:val="•"/>
      <w:lvlJc w:val="left"/>
      <w:pPr>
        <w:tabs>
          <w:tab w:val="num" w:pos="1440"/>
        </w:tabs>
        <w:ind w:left="1440" w:hanging="360"/>
      </w:pPr>
      <w:rPr>
        <w:rFonts w:ascii="Georgia" w:hAnsi="Georgia" w:hint="default"/>
      </w:rPr>
    </w:lvl>
    <w:lvl w:ilvl="2" w:tplc="62864E40" w:tentative="1">
      <w:start w:val="1"/>
      <w:numFmt w:val="bullet"/>
      <w:lvlText w:val="•"/>
      <w:lvlJc w:val="left"/>
      <w:pPr>
        <w:tabs>
          <w:tab w:val="num" w:pos="2160"/>
        </w:tabs>
        <w:ind w:left="2160" w:hanging="360"/>
      </w:pPr>
      <w:rPr>
        <w:rFonts w:ascii="Georgia" w:hAnsi="Georgia" w:hint="default"/>
      </w:rPr>
    </w:lvl>
    <w:lvl w:ilvl="3" w:tplc="4EFA54FA" w:tentative="1">
      <w:start w:val="1"/>
      <w:numFmt w:val="bullet"/>
      <w:lvlText w:val="•"/>
      <w:lvlJc w:val="left"/>
      <w:pPr>
        <w:tabs>
          <w:tab w:val="num" w:pos="2880"/>
        </w:tabs>
        <w:ind w:left="2880" w:hanging="360"/>
      </w:pPr>
      <w:rPr>
        <w:rFonts w:ascii="Georgia" w:hAnsi="Georgia" w:hint="default"/>
      </w:rPr>
    </w:lvl>
    <w:lvl w:ilvl="4" w:tplc="9558EEA0" w:tentative="1">
      <w:start w:val="1"/>
      <w:numFmt w:val="bullet"/>
      <w:lvlText w:val="•"/>
      <w:lvlJc w:val="left"/>
      <w:pPr>
        <w:tabs>
          <w:tab w:val="num" w:pos="3600"/>
        </w:tabs>
        <w:ind w:left="3600" w:hanging="360"/>
      </w:pPr>
      <w:rPr>
        <w:rFonts w:ascii="Georgia" w:hAnsi="Georgia" w:hint="default"/>
      </w:rPr>
    </w:lvl>
    <w:lvl w:ilvl="5" w:tplc="202A5548" w:tentative="1">
      <w:start w:val="1"/>
      <w:numFmt w:val="bullet"/>
      <w:lvlText w:val="•"/>
      <w:lvlJc w:val="left"/>
      <w:pPr>
        <w:tabs>
          <w:tab w:val="num" w:pos="4320"/>
        </w:tabs>
        <w:ind w:left="4320" w:hanging="360"/>
      </w:pPr>
      <w:rPr>
        <w:rFonts w:ascii="Georgia" w:hAnsi="Georgia" w:hint="default"/>
      </w:rPr>
    </w:lvl>
    <w:lvl w:ilvl="6" w:tplc="366E61DC" w:tentative="1">
      <w:start w:val="1"/>
      <w:numFmt w:val="bullet"/>
      <w:lvlText w:val="•"/>
      <w:lvlJc w:val="left"/>
      <w:pPr>
        <w:tabs>
          <w:tab w:val="num" w:pos="5040"/>
        </w:tabs>
        <w:ind w:left="5040" w:hanging="360"/>
      </w:pPr>
      <w:rPr>
        <w:rFonts w:ascii="Georgia" w:hAnsi="Georgia" w:hint="default"/>
      </w:rPr>
    </w:lvl>
    <w:lvl w:ilvl="7" w:tplc="942E34B4" w:tentative="1">
      <w:start w:val="1"/>
      <w:numFmt w:val="bullet"/>
      <w:lvlText w:val="•"/>
      <w:lvlJc w:val="left"/>
      <w:pPr>
        <w:tabs>
          <w:tab w:val="num" w:pos="5760"/>
        </w:tabs>
        <w:ind w:left="5760" w:hanging="360"/>
      </w:pPr>
      <w:rPr>
        <w:rFonts w:ascii="Georgia" w:hAnsi="Georgia" w:hint="default"/>
      </w:rPr>
    </w:lvl>
    <w:lvl w:ilvl="8" w:tplc="61268698" w:tentative="1">
      <w:start w:val="1"/>
      <w:numFmt w:val="bullet"/>
      <w:lvlText w:val="•"/>
      <w:lvlJc w:val="left"/>
      <w:pPr>
        <w:tabs>
          <w:tab w:val="num" w:pos="6480"/>
        </w:tabs>
        <w:ind w:left="6480" w:hanging="360"/>
      </w:pPr>
      <w:rPr>
        <w:rFonts w:ascii="Georgia" w:hAnsi="Georgia" w:hint="default"/>
      </w:rPr>
    </w:lvl>
  </w:abstractNum>
  <w:abstractNum w:abstractNumId="3">
    <w:nsid w:val="1FF5339C"/>
    <w:multiLevelType w:val="hybridMultilevel"/>
    <w:tmpl w:val="6C323874"/>
    <w:lvl w:ilvl="0" w:tplc="4C3027CE">
      <w:start w:val="1"/>
      <w:numFmt w:val="bullet"/>
      <w:lvlText w:val=""/>
      <w:lvlJc w:val="left"/>
      <w:pPr>
        <w:tabs>
          <w:tab w:val="num" w:pos="720"/>
        </w:tabs>
        <w:ind w:left="720" w:hanging="360"/>
      </w:pPr>
      <w:rPr>
        <w:rFonts w:ascii="Wingdings" w:hAnsi="Wingdings" w:hint="default"/>
      </w:rPr>
    </w:lvl>
    <w:lvl w:ilvl="1" w:tplc="7DEE980A">
      <w:start w:val="1"/>
      <w:numFmt w:val="bullet"/>
      <w:lvlText w:val=""/>
      <w:lvlJc w:val="left"/>
      <w:pPr>
        <w:tabs>
          <w:tab w:val="num" w:pos="1211"/>
        </w:tabs>
        <w:ind w:left="1211" w:hanging="360"/>
      </w:pPr>
      <w:rPr>
        <w:rFonts w:ascii="Wingdings" w:hAnsi="Wingdings" w:hint="default"/>
      </w:rPr>
    </w:lvl>
    <w:lvl w:ilvl="2" w:tplc="402C486C" w:tentative="1">
      <w:start w:val="1"/>
      <w:numFmt w:val="bullet"/>
      <w:lvlText w:val=""/>
      <w:lvlJc w:val="left"/>
      <w:pPr>
        <w:tabs>
          <w:tab w:val="num" w:pos="2160"/>
        </w:tabs>
        <w:ind w:left="2160" w:hanging="360"/>
      </w:pPr>
      <w:rPr>
        <w:rFonts w:ascii="Wingdings" w:hAnsi="Wingdings" w:hint="default"/>
      </w:rPr>
    </w:lvl>
    <w:lvl w:ilvl="3" w:tplc="A8068E2E" w:tentative="1">
      <w:start w:val="1"/>
      <w:numFmt w:val="bullet"/>
      <w:lvlText w:val=""/>
      <w:lvlJc w:val="left"/>
      <w:pPr>
        <w:tabs>
          <w:tab w:val="num" w:pos="2880"/>
        </w:tabs>
        <w:ind w:left="2880" w:hanging="360"/>
      </w:pPr>
      <w:rPr>
        <w:rFonts w:ascii="Wingdings" w:hAnsi="Wingdings" w:hint="default"/>
      </w:rPr>
    </w:lvl>
    <w:lvl w:ilvl="4" w:tplc="E8DAA4DA" w:tentative="1">
      <w:start w:val="1"/>
      <w:numFmt w:val="bullet"/>
      <w:lvlText w:val=""/>
      <w:lvlJc w:val="left"/>
      <w:pPr>
        <w:tabs>
          <w:tab w:val="num" w:pos="3600"/>
        </w:tabs>
        <w:ind w:left="3600" w:hanging="360"/>
      </w:pPr>
      <w:rPr>
        <w:rFonts w:ascii="Wingdings" w:hAnsi="Wingdings" w:hint="default"/>
      </w:rPr>
    </w:lvl>
    <w:lvl w:ilvl="5" w:tplc="E9D2B354" w:tentative="1">
      <w:start w:val="1"/>
      <w:numFmt w:val="bullet"/>
      <w:lvlText w:val=""/>
      <w:lvlJc w:val="left"/>
      <w:pPr>
        <w:tabs>
          <w:tab w:val="num" w:pos="4320"/>
        </w:tabs>
        <w:ind w:left="4320" w:hanging="360"/>
      </w:pPr>
      <w:rPr>
        <w:rFonts w:ascii="Wingdings" w:hAnsi="Wingdings" w:hint="default"/>
      </w:rPr>
    </w:lvl>
    <w:lvl w:ilvl="6" w:tplc="3252EDD2" w:tentative="1">
      <w:start w:val="1"/>
      <w:numFmt w:val="bullet"/>
      <w:lvlText w:val=""/>
      <w:lvlJc w:val="left"/>
      <w:pPr>
        <w:tabs>
          <w:tab w:val="num" w:pos="5040"/>
        </w:tabs>
        <w:ind w:left="5040" w:hanging="360"/>
      </w:pPr>
      <w:rPr>
        <w:rFonts w:ascii="Wingdings" w:hAnsi="Wingdings" w:hint="default"/>
      </w:rPr>
    </w:lvl>
    <w:lvl w:ilvl="7" w:tplc="19702FA0" w:tentative="1">
      <w:start w:val="1"/>
      <w:numFmt w:val="bullet"/>
      <w:lvlText w:val=""/>
      <w:lvlJc w:val="left"/>
      <w:pPr>
        <w:tabs>
          <w:tab w:val="num" w:pos="5760"/>
        </w:tabs>
        <w:ind w:left="5760" w:hanging="360"/>
      </w:pPr>
      <w:rPr>
        <w:rFonts w:ascii="Wingdings" w:hAnsi="Wingdings" w:hint="default"/>
      </w:rPr>
    </w:lvl>
    <w:lvl w:ilvl="8" w:tplc="833640F0" w:tentative="1">
      <w:start w:val="1"/>
      <w:numFmt w:val="bullet"/>
      <w:lvlText w:val=""/>
      <w:lvlJc w:val="left"/>
      <w:pPr>
        <w:tabs>
          <w:tab w:val="num" w:pos="6480"/>
        </w:tabs>
        <w:ind w:left="6480" w:hanging="360"/>
      </w:pPr>
      <w:rPr>
        <w:rFonts w:ascii="Wingdings" w:hAnsi="Wingdings" w:hint="default"/>
      </w:rPr>
    </w:lvl>
  </w:abstractNum>
  <w:abstractNum w:abstractNumId="4">
    <w:nsid w:val="24977CD2"/>
    <w:multiLevelType w:val="hybridMultilevel"/>
    <w:tmpl w:val="B1AC8F28"/>
    <w:lvl w:ilvl="0" w:tplc="576E7734">
      <w:start w:val="1"/>
      <w:numFmt w:val="decimal"/>
      <w:lvlText w:val="%1."/>
      <w:lvlJc w:val="left"/>
      <w:pPr>
        <w:ind w:left="528" w:hanging="221"/>
        <w:jc w:val="left"/>
      </w:pPr>
      <w:rPr>
        <w:rFonts w:ascii="Cambria" w:eastAsia="Cambria" w:hAnsi="Cambria" w:cs="Cambria" w:hint="default"/>
        <w:color w:val="221F1F"/>
        <w:w w:val="95"/>
        <w:sz w:val="23"/>
        <w:szCs w:val="23"/>
        <w:lang w:val="en-US" w:eastAsia="en-US" w:bidi="ar-SA"/>
      </w:rPr>
    </w:lvl>
    <w:lvl w:ilvl="1" w:tplc="6DE457A4">
      <w:start w:val="1"/>
      <w:numFmt w:val="lowerLetter"/>
      <w:lvlText w:val="(%2)"/>
      <w:lvlJc w:val="left"/>
      <w:pPr>
        <w:ind w:left="864" w:hanging="321"/>
        <w:jc w:val="left"/>
      </w:pPr>
      <w:rPr>
        <w:rFonts w:ascii="Cambria" w:eastAsia="Cambria" w:hAnsi="Cambria" w:cs="Cambria" w:hint="default"/>
        <w:color w:val="221F1F"/>
        <w:w w:val="91"/>
        <w:sz w:val="23"/>
        <w:szCs w:val="23"/>
        <w:lang w:val="en-US" w:eastAsia="en-US" w:bidi="ar-SA"/>
      </w:rPr>
    </w:lvl>
    <w:lvl w:ilvl="2" w:tplc="AD60CB3E">
      <w:numFmt w:val="bullet"/>
      <w:lvlText w:val="•"/>
      <w:lvlJc w:val="left"/>
      <w:pPr>
        <w:ind w:left="1411" w:hanging="321"/>
      </w:pPr>
      <w:rPr>
        <w:rFonts w:hint="default"/>
        <w:lang w:val="en-US" w:eastAsia="en-US" w:bidi="ar-SA"/>
      </w:rPr>
    </w:lvl>
    <w:lvl w:ilvl="3" w:tplc="A6ACB004">
      <w:numFmt w:val="bullet"/>
      <w:lvlText w:val="•"/>
      <w:lvlJc w:val="left"/>
      <w:pPr>
        <w:ind w:left="1962" w:hanging="321"/>
      </w:pPr>
      <w:rPr>
        <w:rFonts w:hint="default"/>
        <w:lang w:val="en-US" w:eastAsia="en-US" w:bidi="ar-SA"/>
      </w:rPr>
    </w:lvl>
    <w:lvl w:ilvl="4" w:tplc="256C0DE2">
      <w:numFmt w:val="bullet"/>
      <w:lvlText w:val="•"/>
      <w:lvlJc w:val="left"/>
      <w:pPr>
        <w:ind w:left="2513" w:hanging="321"/>
      </w:pPr>
      <w:rPr>
        <w:rFonts w:hint="default"/>
        <w:lang w:val="en-US" w:eastAsia="en-US" w:bidi="ar-SA"/>
      </w:rPr>
    </w:lvl>
    <w:lvl w:ilvl="5" w:tplc="059EC8FC">
      <w:numFmt w:val="bullet"/>
      <w:lvlText w:val="•"/>
      <w:lvlJc w:val="left"/>
      <w:pPr>
        <w:ind w:left="3064" w:hanging="321"/>
      </w:pPr>
      <w:rPr>
        <w:rFonts w:hint="default"/>
        <w:lang w:val="en-US" w:eastAsia="en-US" w:bidi="ar-SA"/>
      </w:rPr>
    </w:lvl>
    <w:lvl w:ilvl="6" w:tplc="F72AB95A">
      <w:numFmt w:val="bullet"/>
      <w:lvlText w:val="•"/>
      <w:lvlJc w:val="left"/>
      <w:pPr>
        <w:ind w:left="3615" w:hanging="321"/>
      </w:pPr>
      <w:rPr>
        <w:rFonts w:hint="default"/>
        <w:lang w:val="en-US" w:eastAsia="en-US" w:bidi="ar-SA"/>
      </w:rPr>
    </w:lvl>
    <w:lvl w:ilvl="7" w:tplc="49500C2C">
      <w:numFmt w:val="bullet"/>
      <w:lvlText w:val="•"/>
      <w:lvlJc w:val="left"/>
      <w:pPr>
        <w:ind w:left="4166" w:hanging="321"/>
      </w:pPr>
      <w:rPr>
        <w:rFonts w:hint="default"/>
        <w:lang w:val="en-US" w:eastAsia="en-US" w:bidi="ar-SA"/>
      </w:rPr>
    </w:lvl>
    <w:lvl w:ilvl="8" w:tplc="6B400422">
      <w:numFmt w:val="bullet"/>
      <w:lvlText w:val="•"/>
      <w:lvlJc w:val="left"/>
      <w:pPr>
        <w:ind w:left="4717" w:hanging="321"/>
      </w:pPr>
      <w:rPr>
        <w:rFonts w:hint="default"/>
        <w:lang w:val="en-US" w:eastAsia="en-US" w:bidi="ar-SA"/>
      </w:rPr>
    </w:lvl>
  </w:abstractNum>
  <w:abstractNum w:abstractNumId="5">
    <w:nsid w:val="27367D03"/>
    <w:multiLevelType w:val="hybridMultilevel"/>
    <w:tmpl w:val="59627962"/>
    <w:lvl w:ilvl="0" w:tplc="33965A56">
      <w:start w:val="1"/>
      <w:numFmt w:val="bullet"/>
      <w:lvlText w:val="•"/>
      <w:lvlJc w:val="left"/>
      <w:pPr>
        <w:tabs>
          <w:tab w:val="num" w:pos="720"/>
        </w:tabs>
        <w:ind w:left="720" w:hanging="360"/>
      </w:pPr>
      <w:rPr>
        <w:rFonts w:ascii="Georgia" w:hAnsi="Georgia" w:hint="default"/>
      </w:rPr>
    </w:lvl>
    <w:lvl w:ilvl="1" w:tplc="2FA67E32" w:tentative="1">
      <w:start w:val="1"/>
      <w:numFmt w:val="bullet"/>
      <w:lvlText w:val="•"/>
      <w:lvlJc w:val="left"/>
      <w:pPr>
        <w:tabs>
          <w:tab w:val="num" w:pos="1440"/>
        </w:tabs>
        <w:ind w:left="1440" w:hanging="360"/>
      </w:pPr>
      <w:rPr>
        <w:rFonts w:ascii="Georgia" w:hAnsi="Georgia" w:hint="default"/>
      </w:rPr>
    </w:lvl>
    <w:lvl w:ilvl="2" w:tplc="A2A8AE70" w:tentative="1">
      <w:start w:val="1"/>
      <w:numFmt w:val="bullet"/>
      <w:lvlText w:val="•"/>
      <w:lvlJc w:val="left"/>
      <w:pPr>
        <w:tabs>
          <w:tab w:val="num" w:pos="2160"/>
        </w:tabs>
        <w:ind w:left="2160" w:hanging="360"/>
      </w:pPr>
      <w:rPr>
        <w:rFonts w:ascii="Georgia" w:hAnsi="Georgia" w:hint="default"/>
      </w:rPr>
    </w:lvl>
    <w:lvl w:ilvl="3" w:tplc="97FE6FB6" w:tentative="1">
      <w:start w:val="1"/>
      <w:numFmt w:val="bullet"/>
      <w:lvlText w:val="•"/>
      <w:lvlJc w:val="left"/>
      <w:pPr>
        <w:tabs>
          <w:tab w:val="num" w:pos="2880"/>
        </w:tabs>
        <w:ind w:left="2880" w:hanging="360"/>
      </w:pPr>
      <w:rPr>
        <w:rFonts w:ascii="Georgia" w:hAnsi="Georgia" w:hint="default"/>
      </w:rPr>
    </w:lvl>
    <w:lvl w:ilvl="4" w:tplc="F86AADBC" w:tentative="1">
      <w:start w:val="1"/>
      <w:numFmt w:val="bullet"/>
      <w:lvlText w:val="•"/>
      <w:lvlJc w:val="left"/>
      <w:pPr>
        <w:tabs>
          <w:tab w:val="num" w:pos="3600"/>
        </w:tabs>
        <w:ind w:left="3600" w:hanging="360"/>
      </w:pPr>
      <w:rPr>
        <w:rFonts w:ascii="Georgia" w:hAnsi="Georgia" w:hint="default"/>
      </w:rPr>
    </w:lvl>
    <w:lvl w:ilvl="5" w:tplc="74EAB9FE" w:tentative="1">
      <w:start w:val="1"/>
      <w:numFmt w:val="bullet"/>
      <w:lvlText w:val="•"/>
      <w:lvlJc w:val="left"/>
      <w:pPr>
        <w:tabs>
          <w:tab w:val="num" w:pos="4320"/>
        </w:tabs>
        <w:ind w:left="4320" w:hanging="360"/>
      </w:pPr>
      <w:rPr>
        <w:rFonts w:ascii="Georgia" w:hAnsi="Georgia" w:hint="default"/>
      </w:rPr>
    </w:lvl>
    <w:lvl w:ilvl="6" w:tplc="B992A944" w:tentative="1">
      <w:start w:val="1"/>
      <w:numFmt w:val="bullet"/>
      <w:lvlText w:val="•"/>
      <w:lvlJc w:val="left"/>
      <w:pPr>
        <w:tabs>
          <w:tab w:val="num" w:pos="5040"/>
        </w:tabs>
        <w:ind w:left="5040" w:hanging="360"/>
      </w:pPr>
      <w:rPr>
        <w:rFonts w:ascii="Georgia" w:hAnsi="Georgia" w:hint="default"/>
      </w:rPr>
    </w:lvl>
    <w:lvl w:ilvl="7" w:tplc="34D89FC0" w:tentative="1">
      <w:start w:val="1"/>
      <w:numFmt w:val="bullet"/>
      <w:lvlText w:val="•"/>
      <w:lvlJc w:val="left"/>
      <w:pPr>
        <w:tabs>
          <w:tab w:val="num" w:pos="5760"/>
        </w:tabs>
        <w:ind w:left="5760" w:hanging="360"/>
      </w:pPr>
      <w:rPr>
        <w:rFonts w:ascii="Georgia" w:hAnsi="Georgia" w:hint="default"/>
      </w:rPr>
    </w:lvl>
    <w:lvl w:ilvl="8" w:tplc="099AD722" w:tentative="1">
      <w:start w:val="1"/>
      <w:numFmt w:val="bullet"/>
      <w:lvlText w:val="•"/>
      <w:lvlJc w:val="left"/>
      <w:pPr>
        <w:tabs>
          <w:tab w:val="num" w:pos="6480"/>
        </w:tabs>
        <w:ind w:left="6480" w:hanging="360"/>
      </w:pPr>
      <w:rPr>
        <w:rFonts w:ascii="Georgia" w:hAnsi="Georgia" w:hint="default"/>
      </w:rPr>
    </w:lvl>
  </w:abstractNum>
  <w:abstractNum w:abstractNumId="6">
    <w:nsid w:val="2C2A077E"/>
    <w:multiLevelType w:val="hybridMultilevel"/>
    <w:tmpl w:val="36166CB6"/>
    <w:lvl w:ilvl="0" w:tplc="E7927242">
      <w:start w:val="1"/>
      <w:numFmt w:val="bullet"/>
      <w:lvlText w:val="•"/>
      <w:lvlJc w:val="left"/>
      <w:pPr>
        <w:tabs>
          <w:tab w:val="num" w:pos="720"/>
        </w:tabs>
        <w:ind w:left="720" w:hanging="360"/>
      </w:pPr>
      <w:rPr>
        <w:rFonts w:ascii="Georgia" w:hAnsi="Georgia" w:hint="default"/>
      </w:rPr>
    </w:lvl>
    <w:lvl w:ilvl="1" w:tplc="E0C0BD3E" w:tentative="1">
      <w:start w:val="1"/>
      <w:numFmt w:val="bullet"/>
      <w:lvlText w:val="•"/>
      <w:lvlJc w:val="left"/>
      <w:pPr>
        <w:tabs>
          <w:tab w:val="num" w:pos="1440"/>
        </w:tabs>
        <w:ind w:left="1440" w:hanging="360"/>
      </w:pPr>
      <w:rPr>
        <w:rFonts w:ascii="Georgia" w:hAnsi="Georgia" w:hint="default"/>
      </w:rPr>
    </w:lvl>
    <w:lvl w:ilvl="2" w:tplc="A964EC52" w:tentative="1">
      <w:start w:val="1"/>
      <w:numFmt w:val="bullet"/>
      <w:lvlText w:val="•"/>
      <w:lvlJc w:val="left"/>
      <w:pPr>
        <w:tabs>
          <w:tab w:val="num" w:pos="2160"/>
        </w:tabs>
        <w:ind w:left="2160" w:hanging="360"/>
      </w:pPr>
      <w:rPr>
        <w:rFonts w:ascii="Georgia" w:hAnsi="Georgia" w:hint="default"/>
      </w:rPr>
    </w:lvl>
    <w:lvl w:ilvl="3" w:tplc="9DC29468" w:tentative="1">
      <w:start w:val="1"/>
      <w:numFmt w:val="bullet"/>
      <w:lvlText w:val="•"/>
      <w:lvlJc w:val="left"/>
      <w:pPr>
        <w:tabs>
          <w:tab w:val="num" w:pos="2880"/>
        </w:tabs>
        <w:ind w:left="2880" w:hanging="360"/>
      </w:pPr>
      <w:rPr>
        <w:rFonts w:ascii="Georgia" w:hAnsi="Georgia" w:hint="default"/>
      </w:rPr>
    </w:lvl>
    <w:lvl w:ilvl="4" w:tplc="CE8210A8" w:tentative="1">
      <w:start w:val="1"/>
      <w:numFmt w:val="bullet"/>
      <w:lvlText w:val="•"/>
      <w:lvlJc w:val="left"/>
      <w:pPr>
        <w:tabs>
          <w:tab w:val="num" w:pos="3600"/>
        </w:tabs>
        <w:ind w:left="3600" w:hanging="360"/>
      </w:pPr>
      <w:rPr>
        <w:rFonts w:ascii="Georgia" w:hAnsi="Georgia" w:hint="default"/>
      </w:rPr>
    </w:lvl>
    <w:lvl w:ilvl="5" w:tplc="4BB022E4" w:tentative="1">
      <w:start w:val="1"/>
      <w:numFmt w:val="bullet"/>
      <w:lvlText w:val="•"/>
      <w:lvlJc w:val="left"/>
      <w:pPr>
        <w:tabs>
          <w:tab w:val="num" w:pos="4320"/>
        </w:tabs>
        <w:ind w:left="4320" w:hanging="360"/>
      </w:pPr>
      <w:rPr>
        <w:rFonts w:ascii="Georgia" w:hAnsi="Georgia" w:hint="default"/>
      </w:rPr>
    </w:lvl>
    <w:lvl w:ilvl="6" w:tplc="C8FCEE9C" w:tentative="1">
      <w:start w:val="1"/>
      <w:numFmt w:val="bullet"/>
      <w:lvlText w:val="•"/>
      <w:lvlJc w:val="left"/>
      <w:pPr>
        <w:tabs>
          <w:tab w:val="num" w:pos="5040"/>
        </w:tabs>
        <w:ind w:left="5040" w:hanging="360"/>
      </w:pPr>
      <w:rPr>
        <w:rFonts w:ascii="Georgia" w:hAnsi="Georgia" w:hint="default"/>
      </w:rPr>
    </w:lvl>
    <w:lvl w:ilvl="7" w:tplc="8E7EF40E" w:tentative="1">
      <w:start w:val="1"/>
      <w:numFmt w:val="bullet"/>
      <w:lvlText w:val="•"/>
      <w:lvlJc w:val="left"/>
      <w:pPr>
        <w:tabs>
          <w:tab w:val="num" w:pos="5760"/>
        </w:tabs>
        <w:ind w:left="5760" w:hanging="360"/>
      </w:pPr>
      <w:rPr>
        <w:rFonts w:ascii="Georgia" w:hAnsi="Georgia" w:hint="default"/>
      </w:rPr>
    </w:lvl>
    <w:lvl w:ilvl="8" w:tplc="51D0EAE8" w:tentative="1">
      <w:start w:val="1"/>
      <w:numFmt w:val="bullet"/>
      <w:lvlText w:val="•"/>
      <w:lvlJc w:val="left"/>
      <w:pPr>
        <w:tabs>
          <w:tab w:val="num" w:pos="6480"/>
        </w:tabs>
        <w:ind w:left="6480" w:hanging="360"/>
      </w:pPr>
      <w:rPr>
        <w:rFonts w:ascii="Georgia" w:hAnsi="Georgia" w:hint="default"/>
      </w:rPr>
    </w:lvl>
  </w:abstractNum>
  <w:abstractNum w:abstractNumId="7">
    <w:nsid w:val="607B12F3"/>
    <w:multiLevelType w:val="hybridMultilevel"/>
    <w:tmpl w:val="42A2C990"/>
    <w:lvl w:ilvl="0" w:tplc="3C6EA358">
      <w:start w:val="1"/>
      <w:numFmt w:val="bullet"/>
      <w:lvlText w:val="•"/>
      <w:lvlJc w:val="left"/>
      <w:pPr>
        <w:tabs>
          <w:tab w:val="num" w:pos="720"/>
        </w:tabs>
        <w:ind w:left="720" w:hanging="360"/>
      </w:pPr>
      <w:rPr>
        <w:rFonts w:ascii="Georgia" w:hAnsi="Georgia" w:hint="default"/>
      </w:rPr>
    </w:lvl>
    <w:lvl w:ilvl="1" w:tplc="DF14A5EE" w:tentative="1">
      <w:start w:val="1"/>
      <w:numFmt w:val="bullet"/>
      <w:lvlText w:val="•"/>
      <w:lvlJc w:val="left"/>
      <w:pPr>
        <w:tabs>
          <w:tab w:val="num" w:pos="1440"/>
        </w:tabs>
        <w:ind w:left="1440" w:hanging="360"/>
      </w:pPr>
      <w:rPr>
        <w:rFonts w:ascii="Georgia" w:hAnsi="Georgia" w:hint="default"/>
      </w:rPr>
    </w:lvl>
    <w:lvl w:ilvl="2" w:tplc="4B708B82" w:tentative="1">
      <w:start w:val="1"/>
      <w:numFmt w:val="bullet"/>
      <w:lvlText w:val="•"/>
      <w:lvlJc w:val="left"/>
      <w:pPr>
        <w:tabs>
          <w:tab w:val="num" w:pos="2160"/>
        </w:tabs>
        <w:ind w:left="2160" w:hanging="360"/>
      </w:pPr>
      <w:rPr>
        <w:rFonts w:ascii="Georgia" w:hAnsi="Georgia" w:hint="default"/>
      </w:rPr>
    </w:lvl>
    <w:lvl w:ilvl="3" w:tplc="96F0E324" w:tentative="1">
      <w:start w:val="1"/>
      <w:numFmt w:val="bullet"/>
      <w:lvlText w:val="•"/>
      <w:lvlJc w:val="left"/>
      <w:pPr>
        <w:tabs>
          <w:tab w:val="num" w:pos="2880"/>
        </w:tabs>
        <w:ind w:left="2880" w:hanging="360"/>
      </w:pPr>
      <w:rPr>
        <w:rFonts w:ascii="Georgia" w:hAnsi="Georgia" w:hint="default"/>
      </w:rPr>
    </w:lvl>
    <w:lvl w:ilvl="4" w:tplc="A2B2373A" w:tentative="1">
      <w:start w:val="1"/>
      <w:numFmt w:val="bullet"/>
      <w:lvlText w:val="•"/>
      <w:lvlJc w:val="left"/>
      <w:pPr>
        <w:tabs>
          <w:tab w:val="num" w:pos="3600"/>
        </w:tabs>
        <w:ind w:left="3600" w:hanging="360"/>
      </w:pPr>
      <w:rPr>
        <w:rFonts w:ascii="Georgia" w:hAnsi="Georgia" w:hint="default"/>
      </w:rPr>
    </w:lvl>
    <w:lvl w:ilvl="5" w:tplc="26FACE6A" w:tentative="1">
      <w:start w:val="1"/>
      <w:numFmt w:val="bullet"/>
      <w:lvlText w:val="•"/>
      <w:lvlJc w:val="left"/>
      <w:pPr>
        <w:tabs>
          <w:tab w:val="num" w:pos="4320"/>
        </w:tabs>
        <w:ind w:left="4320" w:hanging="360"/>
      </w:pPr>
      <w:rPr>
        <w:rFonts w:ascii="Georgia" w:hAnsi="Georgia" w:hint="default"/>
      </w:rPr>
    </w:lvl>
    <w:lvl w:ilvl="6" w:tplc="632047BA" w:tentative="1">
      <w:start w:val="1"/>
      <w:numFmt w:val="bullet"/>
      <w:lvlText w:val="•"/>
      <w:lvlJc w:val="left"/>
      <w:pPr>
        <w:tabs>
          <w:tab w:val="num" w:pos="5040"/>
        </w:tabs>
        <w:ind w:left="5040" w:hanging="360"/>
      </w:pPr>
      <w:rPr>
        <w:rFonts w:ascii="Georgia" w:hAnsi="Georgia" w:hint="default"/>
      </w:rPr>
    </w:lvl>
    <w:lvl w:ilvl="7" w:tplc="17A4539A" w:tentative="1">
      <w:start w:val="1"/>
      <w:numFmt w:val="bullet"/>
      <w:lvlText w:val="•"/>
      <w:lvlJc w:val="left"/>
      <w:pPr>
        <w:tabs>
          <w:tab w:val="num" w:pos="5760"/>
        </w:tabs>
        <w:ind w:left="5760" w:hanging="360"/>
      </w:pPr>
      <w:rPr>
        <w:rFonts w:ascii="Georgia" w:hAnsi="Georgia" w:hint="default"/>
      </w:rPr>
    </w:lvl>
    <w:lvl w:ilvl="8" w:tplc="9D7AFD36" w:tentative="1">
      <w:start w:val="1"/>
      <w:numFmt w:val="bullet"/>
      <w:lvlText w:val="•"/>
      <w:lvlJc w:val="left"/>
      <w:pPr>
        <w:tabs>
          <w:tab w:val="num" w:pos="6480"/>
        </w:tabs>
        <w:ind w:left="6480" w:hanging="360"/>
      </w:pPr>
      <w:rPr>
        <w:rFonts w:ascii="Georgia" w:hAnsi="Georgia" w:hint="default"/>
      </w:rPr>
    </w:lvl>
  </w:abstractNum>
  <w:abstractNum w:abstractNumId="8">
    <w:nsid w:val="67173BA8"/>
    <w:multiLevelType w:val="hybridMultilevel"/>
    <w:tmpl w:val="D250F032"/>
    <w:lvl w:ilvl="0" w:tplc="56A8F63E">
      <w:start w:val="1"/>
      <w:numFmt w:val="bullet"/>
      <w:lvlText w:val="•"/>
      <w:lvlJc w:val="left"/>
      <w:pPr>
        <w:tabs>
          <w:tab w:val="num" w:pos="720"/>
        </w:tabs>
        <w:ind w:left="720" w:hanging="360"/>
      </w:pPr>
      <w:rPr>
        <w:rFonts w:ascii="Georgia" w:hAnsi="Georgia" w:hint="default"/>
      </w:rPr>
    </w:lvl>
    <w:lvl w:ilvl="1" w:tplc="4BF4253C" w:tentative="1">
      <w:start w:val="1"/>
      <w:numFmt w:val="bullet"/>
      <w:lvlText w:val="•"/>
      <w:lvlJc w:val="left"/>
      <w:pPr>
        <w:tabs>
          <w:tab w:val="num" w:pos="1440"/>
        </w:tabs>
        <w:ind w:left="1440" w:hanging="360"/>
      </w:pPr>
      <w:rPr>
        <w:rFonts w:ascii="Georgia" w:hAnsi="Georgia" w:hint="default"/>
      </w:rPr>
    </w:lvl>
    <w:lvl w:ilvl="2" w:tplc="B450D2EA" w:tentative="1">
      <w:start w:val="1"/>
      <w:numFmt w:val="bullet"/>
      <w:lvlText w:val="•"/>
      <w:lvlJc w:val="left"/>
      <w:pPr>
        <w:tabs>
          <w:tab w:val="num" w:pos="2160"/>
        </w:tabs>
        <w:ind w:left="2160" w:hanging="360"/>
      </w:pPr>
      <w:rPr>
        <w:rFonts w:ascii="Georgia" w:hAnsi="Georgia" w:hint="default"/>
      </w:rPr>
    </w:lvl>
    <w:lvl w:ilvl="3" w:tplc="04905988" w:tentative="1">
      <w:start w:val="1"/>
      <w:numFmt w:val="bullet"/>
      <w:lvlText w:val="•"/>
      <w:lvlJc w:val="left"/>
      <w:pPr>
        <w:tabs>
          <w:tab w:val="num" w:pos="2880"/>
        </w:tabs>
        <w:ind w:left="2880" w:hanging="360"/>
      </w:pPr>
      <w:rPr>
        <w:rFonts w:ascii="Georgia" w:hAnsi="Georgia" w:hint="default"/>
      </w:rPr>
    </w:lvl>
    <w:lvl w:ilvl="4" w:tplc="1C006AE6" w:tentative="1">
      <w:start w:val="1"/>
      <w:numFmt w:val="bullet"/>
      <w:lvlText w:val="•"/>
      <w:lvlJc w:val="left"/>
      <w:pPr>
        <w:tabs>
          <w:tab w:val="num" w:pos="3600"/>
        </w:tabs>
        <w:ind w:left="3600" w:hanging="360"/>
      </w:pPr>
      <w:rPr>
        <w:rFonts w:ascii="Georgia" w:hAnsi="Georgia" w:hint="default"/>
      </w:rPr>
    </w:lvl>
    <w:lvl w:ilvl="5" w:tplc="93B61E02" w:tentative="1">
      <w:start w:val="1"/>
      <w:numFmt w:val="bullet"/>
      <w:lvlText w:val="•"/>
      <w:lvlJc w:val="left"/>
      <w:pPr>
        <w:tabs>
          <w:tab w:val="num" w:pos="4320"/>
        </w:tabs>
        <w:ind w:left="4320" w:hanging="360"/>
      </w:pPr>
      <w:rPr>
        <w:rFonts w:ascii="Georgia" w:hAnsi="Georgia" w:hint="default"/>
      </w:rPr>
    </w:lvl>
    <w:lvl w:ilvl="6" w:tplc="8CC03CBA" w:tentative="1">
      <w:start w:val="1"/>
      <w:numFmt w:val="bullet"/>
      <w:lvlText w:val="•"/>
      <w:lvlJc w:val="left"/>
      <w:pPr>
        <w:tabs>
          <w:tab w:val="num" w:pos="5040"/>
        </w:tabs>
        <w:ind w:left="5040" w:hanging="360"/>
      </w:pPr>
      <w:rPr>
        <w:rFonts w:ascii="Georgia" w:hAnsi="Georgia" w:hint="default"/>
      </w:rPr>
    </w:lvl>
    <w:lvl w:ilvl="7" w:tplc="2BDE2E40" w:tentative="1">
      <w:start w:val="1"/>
      <w:numFmt w:val="bullet"/>
      <w:lvlText w:val="•"/>
      <w:lvlJc w:val="left"/>
      <w:pPr>
        <w:tabs>
          <w:tab w:val="num" w:pos="5760"/>
        </w:tabs>
        <w:ind w:left="5760" w:hanging="360"/>
      </w:pPr>
      <w:rPr>
        <w:rFonts w:ascii="Georgia" w:hAnsi="Georgia" w:hint="default"/>
      </w:rPr>
    </w:lvl>
    <w:lvl w:ilvl="8" w:tplc="C668174C" w:tentative="1">
      <w:start w:val="1"/>
      <w:numFmt w:val="bullet"/>
      <w:lvlText w:val="•"/>
      <w:lvlJc w:val="left"/>
      <w:pPr>
        <w:tabs>
          <w:tab w:val="num" w:pos="6480"/>
        </w:tabs>
        <w:ind w:left="6480" w:hanging="360"/>
      </w:pPr>
      <w:rPr>
        <w:rFonts w:ascii="Georgia" w:hAnsi="Georgia" w:hint="default"/>
      </w:rPr>
    </w:lvl>
  </w:abstractNum>
  <w:abstractNum w:abstractNumId="9">
    <w:nsid w:val="7BC63520"/>
    <w:multiLevelType w:val="hybridMultilevel"/>
    <w:tmpl w:val="A69C52EE"/>
    <w:lvl w:ilvl="0" w:tplc="D06403DC">
      <w:start w:val="1"/>
      <w:numFmt w:val="bullet"/>
      <w:lvlText w:val="•"/>
      <w:lvlJc w:val="left"/>
      <w:pPr>
        <w:tabs>
          <w:tab w:val="num" w:pos="720"/>
        </w:tabs>
        <w:ind w:left="720" w:hanging="360"/>
      </w:pPr>
      <w:rPr>
        <w:rFonts w:ascii="Georgia" w:hAnsi="Georgia" w:hint="default"/>
      </w:rPr>
    </w:lvl>
    <w:lvl w:ilvl="1" w:tplc="74B6D63E" w:tentative="1">
      <w:start w:val="1"/>
      <w:numFmt w:val="bullet"/>
      <w:lvlText w:val="•"/>
      <w:lvlJc w:val="left"/>
      <w:pPr>
        <w:tabs>
          <w:tab w:val="num" w:pos="1440"/>
        </w:tabs>
        <w:ind w:left="1440" w:hanging="360"/>
      </w:pPr>
      <w:rPr>
        <w:rFonts w:ascii="Georgia" w:hAnsi="Georgia" w:hint="default"/>
      </w:rPr>
    </w:lvl>
    <w:lvl w:ilvl="2" w:tplc="ABB83D8E" w:tentative="1">
      <w:start w:val="1"/>
      <w:numFmt w:val="bullet"/>
      <w:lvlText w:val="•"/>
      <w:lvlJc w:val="left"/>
      <w:pPr>
        <w:tabs>
          <w:tab w:val="num" w:pos="2160"/>
        </w:tabs>
        <w:ind w:left="2160" w:hanging="360"/>
      </w:pPr>
      <w:rPr>
        <w:rFonts w:ascii="Georgia" w:hAnsi="Georgia" w:hint="default"/>
      </w:rPr>
    </w:lvl>
    <w:lvl w:ilvl="3" w:tplc="E13ECAB0" w:tentative="1">
      <w:start w:val="1"/>
      <w:numFmt w:val="bullet"/>
      <w:lvlText w:val="•"/>
      <w:lvlJc w:val="left"/>
      <w:pPr>
        <w:tabs>
          <w:tab w:val="num" w:pos="2880"/>
        </w:tabs>
        <w:ind w:left="2880" w:hanging="360"/>
      </w:pPr>
      <w:rPr>
        <w:rFonts w:ascii="Georgia" w:hAnsi="Georgia" w:hint="default"/>
      </w:rPr>
    </w:lvl>
    <w:lvl w:ilvl="4" w:tplc="7CBA5F90" w:tentative="1">
      <w:start w:val="1"/>
      <w:numFmt w:val="bullet"/>
      <w:lvlText w:val="•"/>
      <w:lvlJc w:val="left"/>
      <w:pPr>
        <w:tabs>
          <w:tab w:val="num" w:pos="3600"/>
        </w:tabs>
        <w:ind w:left="3600" w:hanging="360"/>
      </w:pPr>
      <w:rPr>
        <w:rFonts w:ascii="Georgia" w:hAnsi="Georgia" w:hint="default"/>
      </w:rPr>
    </w:lvl>
    <w:lvl w:ilvl="5" w:tplc="A6DE2040" w:tentative="1">
      <w:start w:val="1"/>
      <w:numFmt w:val="bullet"/>
      <w:lvlText w:val="•"/>
      <w:lvlJc w:val="left"/>
      <w:pPr>
        <w:tabs>
          <w:tab w:val="num" w:pos="4320"/>
        </w:tabs>
        <w:ind w:left="4320" w:hanging="360"/>
      </w:pPr>
      <w:rPr>
        <w:rFonts w:ascii="Georgia" w:hAnsi="Georgia" w:hint="default"/>
      </w:rPr>
    </w:lvl>
    <w:lvl w:ilvl="6" w:tplc="B9EAE50C" w:tentative="1">
      <w:start w:val="1"/>
      <w:numFmt w:val="bullet"/>
      <w:lvlText w:val="•"/>
      <w:lvlJc w:val="left"/>
      <w:pPr>
        <w:tabs>
          <w:tab w:val="num" w:pos="5040"/>
        </w:tabs>
        <w:ind w:left="5040" w:hanging="360"/>
      </w:pPr>
      <w:rPr>
        <w:rFonts w:ascii="Georgia" w:hAnsi="Georgia" w:hint="default"/>
      </w:rPr>
    </w:lvl>
    <w:lvl w:ilvl="7" w:tplc="9334C908" w:tentative="1">
      <w:start w:val="1"/>
      <w:numFmt w:val="bullet"/>
      <w:lvlText w:val="•"/>
      <w:lvlJc w:val="left"/>
      <w:pPr>
        <w:tabs>
          <w:tab w:val="num" w:pos="5760"/>
        </w:tabs>
        <w:ind w:left="5760" w:hanging="360"/>
      </w:pPr>
      <w:rPr>
        <w:rFonts w:ascii="Georgia" w:hAnsi="Georgia" w:hint="default"/>
      </w:rPr>
    </w:lvl>
    <w:lvl w:ilvl="8" w:tplc="AFCA8506" w:tentative="1">
      <w:start w:val="1"/>
      <w:numFmt w:val="bullet"/>
      <w:lvlText w:val="•"/>
      <w:lvlJc w:val="left"/>
      <w:pPr>
        <w:tabs>
          <w:tab w:val="num" w:pos="6480"/>
        </w:tabs>
        <w:ind w:left="6480" w:hanging="360"/>
      </w:pPr>
      <w:rPr>
        <w:rFonts w:ascii="Georgia" w:hAnsi="Georgia" w:hint="default"/>
      </w:rPr>
    </w:lvl>
  </w:abstractNum>
  <w:num w:numId="1">
    <w:abstractNumId w:val="4"/>
  </w:num>
  <w:num w:numId="2">
    <w:abstractNumId w:val="0"/>
  </w:num>
  <w:num w:numId="3">
    <w:abstractNumId w:val="8"/>
  </w:num>
  <w:num w:numId="4">
    <w:abstractNumId w:val="7"/>
  </w:num>
  <w:num w:numId="5">
    <w:abstractNumId w:val="3"/>
  </w:num>
  <w:num w:numId="6">
    <w:abstractNumId w:val="1"/>
  </w:num>
  <w:num w:numId="7">
    <w:abstractNumId w:val="5"/>
  </w:num>
  <w:num w:numId="8">
    <w:abstractNumId w:val="9"/>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2DB7"/>
    <w:rsid w:val="0005611B"/>
    <w:rsid w:val="002320D3"/>
    <w:rsid w:val="0025122E"/>
    <w:rsid w:val="002B6A2A"/>
    <w:rsid w:val="002D08E4"/>
    <w:rsid w:val="002D52E6"/>
    <w:rsid w:val="003F4346"/>
    <w:rsid w:val="004041AE"/>
    <w:rsid w:val="0044519F"/>
    <w:rsid w:val="0050408B"/>
    <w:rsid w:val="00620E70"/>
    <w:rsid w:val="00645790"/>
    <w:rsid w:val="00671857"/>
    <w:rsid w:val="006A5EC4"/>
    <w:rsid w:val="00736908"/>
    <w:rsid w:val="00752228"/>
    <w:rsid w:val="00804DE5"/>
    <w:rsid w:val="008E2073"/>
    <w:rsid w:val="00947AEA"/>
    <w:rsid w:val="009562B1"/>
    <w:rsid w:val="00995FBB"/>
    <w:rsid w:val="00A36287"/>
    <w:rsid w:val="00A872D6"/>
    <w:rsid w:val="00B47458"/>
    <w:rsid w:val="00B63C48"/>
    <w:rsid w:val="00B67AAE"/>
    <w:rsid w:val="00B8554E"/>
    <w:rsid w:val="00C17D0F"/>
    <w:rsid w:val="00C90F09"/>
    <w:rsid w:val="00D15ECB"/>
    <w:rsid w:val="00D81345"/>
    <w:rsid w:val="00D97394"/>
    <w:rsid w:val="00DB2DB7"/>
    <w:rsid w:val="00DD2881"/>
    <w:rsid w:val="00F71D0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2DB7"/>
    <w:pPr>
      <w:widowControl w:val="0"/>
      <w:autoSpaceDE w:val="0"/>
      <w:autoSpaceDN w:val="0"/>
      <w:spacing w:after="0" w:line="240" w:lineRule="auto"/>
    </w:pPr>
    <w:rPr>
      <w:rFonts w:ascii="Cambria" w:eastAsia="Cambria" w:hAnsi="Cambria" w:cs="Cambr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2DB7"/>
    <w:rPr>
      <w:sz w:val="23"/>
      <w:szCs w:val="23"/>
    </w:rPr>
  </w:style>
  <w:style w:type="character" w:customStyle="1" w:styleId="BodyTextChar">
    <w:name w:val="Body Text Char"/>
    <w:basedOn w:val="DefaultParagraphFont"/>
    <w:link w:val="BodyText"/>
    <w:uiPriority w:val="1"/>
    <w:rsid w:val="00DB2DB7"/>
    <w:rPr>
      <w:rFonts w:ascii="Cambria" w:eastAsia="Cambria" w:hAnsi="Cambria" w:cs="Cambria"/>
      <w:sz w:val="23"/>
      <w:szCs w:val="23"/>
      <w:lang w:bidi="ar-SA"/>
    </w:rPr>
  </w:style>
  <w:style w:type="paragraph" w:customStyle="1" w:styleId="TableParagraph">
    <w:name w:val="Table Paragraph"/>
    <w:basedOn w:val="Normal"/>
    <w:uiPriority w:val="1"/>
    <w:qFormat/>
    <w:rsid w:val="00DB2DB7"/>
  </w:style>
  <w:style w:type="paragraph" w:styleId="BalloonText">
    <w:name w:val="Balloon Text"/>
    <w:basedOn w:val="Normal"/>
    <w:link w:val="BalloonTextChar"/>
    <w:uiPriority w:val="99"/>
    <w:semiHidden/>
    <w:unhideWhenUsed/>
    <w:rsid w:val="00DB2DB7"/>
    <w:rPr>
      <w:rFonts w:ascii="Tahoma" w:hAnsi="Tahoma" w:cs="Tahoma"/>
      <w:sz w:val="16"/>
      <w:szCs w:val="16"/>
    </w:rPr>
  </w:style>
  <w:style w:type="character" w:customStyle="1" w:styleId="BalloonTextChar">
    <w:name w:val="Balloon Text Char"/>
    <w:basedOn w:val="DefaultParagraphFont"/>
    <w:link w:val="BalloonText"/>
    <w:uiPriority w:val="99"/>
    <w:semiHidden/>
    <w:rsid w:val="00DB2DB7"/>
    <w:rPr>
      <w:rFonts w:ascii="Tahoma" w:eastAsia="Cambria" w:hAnsi="Tahoma" w:cs="Tahoma"/>
      <w:sz w:val="16"/>
      <w:szCs w:val="16"/>
      <w:lang w:bidi="ar-SA"/>
    </w:rPr>
  </w:style>
  <w:style w:type="paragraph" w:styleId="NoSpacing">
    <w:name w:val="No Spacing"/>
    <w:uiPriority w:val="1"/>
    <w:qFormat/>
    <w:rsid w:val="00620E70"/>
    <w:pPr>
      <w:widowControl w:val="0"/>
      <w:autoSpaceDE w:val="0"/>
      <w:autoSpaceDN w:val="0"/>
      <w:spacing w:after="0" w:line="240" w:lineRule="auto"/>
    </w:pPr>
    <w:rPr>
      <w:rFonts w:ascii="Cambria" w:eastAsia="Cambria" w:hAnsi="Cambria" w:cs="Cambria"/>
      <w:szCs w:val="22"/>
      <w:lang w:bidi="ar-SA"/>
    </w:rPr>
  </w:style>
  <w:style w:type="paragraph" w:styleId="ListParagraph">
    <w:name w:val="List Paragraph"/>
    <w:basedOn w:val="Normal"/>
    <w:uiPriority w:val="34"/>
    <w:qFormat/>
    <w:rsid w:val="002320D3"/>
    <w:pPr>
      <w:widowControl/>
      <w:autoSpaceDE/>
      <w:autoSpaceDN/>
      <w:ind w:left="720"/>
      <w:contextualSpacing/>
    </w:pPr>
    <w:rPr>
      <w:rFonts w:ascii="Times New Roman" w:eastAsia="Times New Roman" w:hAnsi="Times New Roman" w:cs="Times New Roman"/>
      <w:sz w:val="24"/>
      <w:szCs w:val="24"/>
      <w:lang w:val="en-IN" w:eastAsia="en-IN"/>
    </w:rPr>
  </w:style>
  <w:style w:type="paragraph" w:styleId="NormalWeb">
    <w:name w:val="Normal (Web)"/>
    <w:basedOn w:val="Normal"/>
    <w:uiPriority w:val="99"/>
    <w:unhideWhenUsed/>
    <w:rsid w:val="002320D3"/>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641693460">
      <w:bodyDiv w:val="1"/>
      <w:marLeft w:val="0"/>
      <w:marRight w:val="0"/>
      <w:marTop w:val="0"/>
      <w:marBottom w:val="0"/>
      <w:divBdr>
        <w:top w:val="none" w:sz="0" w:space="0" w:color="auto"/>
        <w:left w:val="none" w:sz="0" w:space="0" w:color="auto"/>
        <w:bottom w:val="none" w:sz="0" w:space="0" w:color="auto"/>
        <w:right w:val="none" w:sz="0" w:space="0" w:color="auto"/>
      </w:divBdr>
    </w:div>
    <w:div w:id="1036736213">
      <w:bodyDiv w:val="1"/>
      <w:marLeft w:val="0"/>
      <w:marRight w:val="0"/>
      <w:marTop w:val="0"/>
      <w:marBottom w:val="0"/>
      <w:divBdr>
        <w:top w:val="none" w:sz="0" w:space="0" w:color="auto"/>
        <w:left w:val="none" w:sz="0" w:space="0" w:color="auto"/>
        <w:bottom w:val="none" w:sz="0" w:space="0" w:color="auto"/>
        <w:right w:val="none" w:sz="0" w:space="0" w:color="auto"/>
      </w:divBdr>
    </w:div>
    <w:div w:id="165132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4294966952</TotalTime>
  <Pages>9</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dcterms:created xsi:type="dcterms:W3CDTF">2011-01-01T02:05:00Z</dcterms:created>
  <dcterms:modified xsi:type="dcterms:W3CDTF">2020-09-26T05:53:00Z</dcterms:modified>
</cp:coreProperties>
</file>